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898" w:rsidRPr="006D2241" w:rsidRDefault="001D0898" w:rsidP="001D0898">
      <w:pPr>
        <w:keepNext/>
        <w:spacing w:after="0" w:line="360" w:lineRule="auto"/>
        <w:contextualSpacing/>
        <w:jc w:val="both"/>
        <w:outlineLvl w:val="0"/>
        <w:rPr>
          <w:rFonts w:ascii="Arial" w:eastAsia="Times New Roman" w:hAnsi="Arial" w:cs="Arial"/>
          <w:lang w:val="en-GB"/>
        </w:rPr>
      </w:pPr>
      <w:r w:rsidRPr="006D2241">
        <w:rPr>
          <w:rFonts w:ascii="Arial" w:eastAsia="Times New Roman" w:hAnsi="Arial" w:cs="Arial"/>
          <w:lang w:val="en-GB"/>
        </w:rPr>
        <w:t>JURISDICTION, DETAILS OF THE HEARING AND REPRESENTATION</w:t>
      </w:r>
    </w:p>
    <w:p w:rsidR="001D0898" w:rsidRPr="006D2241" w:rsidRDefault="001D0898" w:rsidP="001D0898">
      <w:pPr>
        <w:numPr>
          <w:ilvl w:val="0"/>
          <w:numId w:val="1"/>
        </w:numPr>
        <w:spacing w:after="0" w:line="360" w:lineRule="auto"/>
        <w:ind w:left="720"/>
        <w:contextualSpacing/>
        <w:jc w:val="both"/>
        <w:rPr>
          <w:rFonts w:ascii="Arial" w:eastAsia="Times New Roman" w:hAnsi="Arial" w:cs="Arial"/>
        </w:rPr>
      </w:pPr>
      <w:r w:rsidRPr="006D2241">
        <w:rPr>
          <w:rFonts w:ascii="Arial" w:eastAsia="Times New Roman" w:hAnsi="Arial" w:cs="Arial"/>
        </w:rPr>
        <w:t>I satisfied myself that the</w:t>
      </w:r>
      <w:r w:rsidR="004D0129">
        <w:rPr>
          <w:rFonts w:ascii="Arial" w:eastAsia="Times New Roman" w:hAnsi="Arial" w:cs="Arial"/>
        </w:rPr>
        <w:t xml:space="preserve"> ………………..</w:t>
      </w:r>
      <w:r w:rsidRPr="006D2241">
        <w:rPr>
          <w:rFonts w:ascii="Arial" w:eastAsia="Times New Roman" w:hAnsi="Arial" w:cs="Arial"/>
        </w:rPr>
        <w:t>had jurisdiction to hear this matter.</w:t>
      </w:r>
    </w:p>
    <w:p w:rsidR="001D0898" w:rsidRPr="006D2241" w:rsidRDefault="001D0898" w:rsidP="001D0898">
      <w:pPr>
        <w:spacing w:after="0" w:line="360" w:lineRule="auto"/>
        <w:ind w:left="720"/>
        <w:contextualSpacing/>
        <w:jc w:val="both"/>
        <w:rPr>
          <w:rFonts w:ascii="Arial" w:eastAsia="Times New Roman" w:hAnsi="Arial" w:cs="Arial"/>
        </w:rPr>
      </w:pPr>
    </w:p>
    <w:p w:rsidR="001D0898" w:rsidRDefault="001D0898" w:rsidP="001D0898">
      <w:pPr>
        <w:numPr>
          <w:ilvl w:val="0"/>
          <w:numId w:val="1"/>
        </w:numPr>
        <w:spacing w:after="0" w:line="360" w:lineRule="auto"/>
        <w:ind w:left="720"/>
        <w:contextualSpacing/>
        <w:jc w:val="both"/>
        <w:rPr>
          <w:rFonts w:ascii="Arial" w:eastAsia="Times New Roman" w:hAnsi="Arial" w:cs="Arial"/>
        </w:rPr>
      </w:pPr>
      <w:r w:rsidRPr="006D2241">
        <w:rPr>
          <w:rFonts w:ascii="Arial" w:eastAsia="Times New Roman" w:hAnsi="Arial" w:cs="Arial"/>
        </w:rPr>
        <w:t>The arbitration hearings were held on</w:t>
      </w:r>
      <w:r>
        <w:rPr>
          <w:rFonts w:ascii="Arial" w:eastAsia="Times New Roman" w:hAnsi="Arial" w:cs="Arial"/>
        </w:rPr>
        <w:t xml:space="preserve"> 23 October</w:t>
      </w:r>
      <w:r w:rsidR="000936D5">
        <w:rPr>
          <w:rFonts w:ascii="Arial" w:eastAsia="Times New Roman" w:hAnsi="Arial" w:cs="Arial"/>
        </w:rPr>
        <w:t xml:space="preserve"> 2017 and 12 February 2018 </w:t>
      </w:r>
      <w:r>
        <w:rPr>
          <w:rFonts w:ascii="Arial" w:eastAsia="Times New Roman" w:hAnsi="Arial" w:cs="Arial"/>
        </w:rPr>
        <w:t xml:space="preserve">in the boardroom at the Department of Labour, Langalibalele St, Pietermaritzburg.  </w:t>
      </w:r>
      <w:r w:rsidRPr="006D2241">
        <w:rPr>
          <w:rFonts w:ascii="Arial" w:eastAsia="Times New Roman" w:hAnsi="Arial" w:cs="Arial"/>
        </w:rPr>
        <w:t>The applicant was represented by</w:t>
      </w:r>
      <w:r>
        <w:rPr>
          <w:rFonts w:ascii="Arial" w:eastAsia="Times New Roman" w:hAnsi="Arial" w:cs="Arial"/>
        </w:rPr>
        <w:t xml:space="preserve"> Adv S Murray instructed by </w:t>
      </w:r>
      <w:r w:rsidR="004D0129">
        <w:rPr>
          <w:rFonts w:ascii="Arial" w:eastAsia="Times New Roman" w:hAnsi="Arial" w:cs="Arial"/>
        </w:rPr>
        <w:t>…………</w:t>
      </w:r>
      <w:r>
        <w:rPr>
          <w:rFonts w:ascii="Arial" w:eastAsia="Times New Roman" w:hAnsi="Arial" w:cs="Arial"/>
        </w:rPr>
        <w:t xml:space="preserve">Attorneys, </w:t>
      </w:r>
      <w:r w:rsidRPr="006D2241">
        <w:rPr>
          <w:rFonts w:ascii="Arial" w:eastAsia="Times New Roman" w:hAnsi="Arial" w:cs="Arial"/>
        </w:rPr>
        <w:t>while the respondent was represented by</w:t>
      </w:r>
      <w:r>
        <w:rPr>
          <w:rFonts w:ascii="Arial" w:eastAsia="Times New Roman" w:hAnsi="Arial" w:cs="Arial"/>
        </w:rPr>
        <w:t xml:space="preserve"> its HR manager Mr</w:t>
      </w:r>
      <w:r w:rsidR="004D0129">
        <w:rPr>
          <w:rFonts w:ascii="Arial" w:eastAsia="Times New Roman" w:hAnsi="Arial" w:cs="Arial"/>
        </w:rPr>
        <w:t xml:space="preserve"> ………………</w:t>
      </w:r>
    </w:p>
    <w:p w:rsidR="001D0898" w:rsidRDefault="001D0898" w:rsidP="001D0898">
      <w:pPr>
        <w:pStyle w:val="ListParagraph"/>
        <w:rPr>
          <w:rFonts w:ascii="Arial" w:eastAsia="Times New Roman" w:hAnsi="Arial" w:cs="Arial"/>
        </w:rPr>
      </w:pPr>
    </w:p>
    <w:p w:rsidR="001D0898" w:rsidRPr="00794811" w:rsidRDefault="001D0898" w:rsidP="001D0898">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Both parties handed in their respective bundles of documents at the outset.  After being giv</w:t>
      </w:r>
      <w:r w:rsidR="006F068C">
        <w:rPr>
          <w:rFonts w:ascii="Arial" w:eastAsia="Times New Roman" w:hAnsi="Arial" w:cs="Arial"/>
        </w:rPr>
        <w:t xml:space="preserve">en an </w:t>
      </w:r>
      <w:r>
        <w:rPr>
          <w:rFonts w:ascii="Arial" w:eastAsia="Times New Roman" w:hAnsi="Arial" w:cs="Arial"/>
        </w:rPr>
        <w:t>opportunity of perusing the bundles, both parties indicated that they did not dispute any document as regards its authenticity or the correctness of its contents.</w:t>
      </w:r>
      <w:r w:rsidR="00E11F41">
        <w:rPr>
          <w:rFonts w:ascii="Arial" w:eastAsia="Times New Roman" w:hAnsi="Arial" w:cs="Arial"/>
        </w:rPr>
        <w:t xml:space="preserve">  The respondent handed in further documents on 12 February 2018 and these were similarly accepted by the applicant as being correct and authentic.</w:t>
      </w:r>
      <w:r w:rsidR="005444A4">
        <w:rPr>
          <w:rFonts w:ascii="Arial" w:eastAsia="Times New Roman" w:hAnsi="Arial" w:cs="Arial"/>
        </w:rPr>
        <w:t xml:space="preserve">  (The applicant objected to the latter documents being handed in as he considered it to be an “ambush,” but he could not show any prejudice.)</w:t>
      </w:r>
    </w:p>
    <w:p w:rsidR="001D0898" w:rsidRPr="00794811" w:rsidRDefault="001D0898" w:rsidP="001D0898">
      <w:pPr>
        <w:spacing w:after="0" w:line="360" w:lineRule="auto"/>
        <w:ind w:left="1440"/>
        <w:contextualSpacing/>
        <w:jc w:val="both"/>
        <w:rPr>
          <w:rFonts w:ascii="Arial" w:eastAsia="Times New Roman" w:hAnsi="Arial" w:cs="Arial"/>
        </w:rPr>
      </w:pPr>
    </w:p>
    <w:p w:rsidR="001D0898" w:rsidRDefault="001D0898" w:rsidP="001D0898">
      <w:pPr>
        <w:numPr>
          <w:ilvl w:val="0"/>
          <w:numId w:val="1"/>
        </w:numPr>
        <w:spacing w:after="0" w:line="360" w:lineRule="auto"/>
        <w:ind w:left="720"/>
        <w:contextualSpacing/>
        <w:jc w:val="both"/>
        <w:rPr>
          <w:rFonts w:ascii="Arial" w:eastAsia="Times New Roman" w:hAnsi="Arial" w:cs="Arial"/>
        </w:rPr>
      </w:pPr>
      <w:r w:rsidRPr="00D654D6">
        <w:rPr>
          <w:rFonts w:ascii="Arial" w:eastAsia="Times New Roman" w:hAnsi="Arial" w:cs="Arial"/>
        </w:rPr>
        <w:t>With the consent of the parties a pre-arb was conducted</w:t>
      </w:r>
      <w:r w:rsidR="0058671C">
        <w:rPr>
          <w:rFonts w:ascii="Arial" w:eastAsia="Times New Roman" w:hAnsi="Arial" w:cs="Arial"/>
        </w:rPr>
        <w:t xml:space="preserve"> 23 October 2017.</w:t>
      </w:r>
      <w:r w:rsidR="00866281">
        <w:rPr>
          <w:rFonts w:ascii="Arial" w:eastAsia="Times New Roman" w:hAnsi="Arial" w:cs="Arial"/>
        </w:rPr>
        <w:t xml:space="preserve">  For this purpose a checklist containing issues that one encounters in alleged misconduct cases as distributed to both parties.  </w:t>
      </w:r>
      <w:r w:rsidR="0058671C">
        <w:rPr>
          <w:rFonts w:ascii="Arial" w:eastAsia="Times New Roman" w:hAnsi="Arial" w:cs="Arial"/>
        </w:rPr>
        <w:t xml:space="preserve">The parties were advised to keep notes of the issues on which there was agreement, and issues on which there was a dispute.  They were also </w:t>
      </w:r>
      <w:r w:rsidRPr="00D654D6">
        <w:rPr>
          <w:rFonts w:ascii="Arial" w:eastAsia="Times New Roman" w:hAnsi="Arial" w:cs="Arial"/>
        </w:rPr>
        <w:t>informed that no evidence need be led on the issues on which there was agreement, but that they must ensure that their witnesses</w:t>
      </w:r>
      <w:r w:rsidR="00855E5B">
        <w:rPr>
          <w:rFonts w:ascii="Arial" w:eastAsia="Times New Roman" w:hAnsi="Arial" w:cs="Arial"/>
        </w:rPr>
        <w:t xml:space="preserve"> deal with the disputed issues.</w:t>
      </w:r>
    </w:p>
    <w:p w:rsidR="001D0898" w:rsidRDefault="001D0898" w:rsidP="001D0898">
      <w:pPr>
        <w:pStyle w:val="ListParagraph"/>
        <w:rPr>
          <w:rFonts w:ascii="Arial" w:eastAsia="Times New Roman" w:hAnsi="Arial" w:cs="Arial"/>
        </w:rPr>
      </w:pPr>
    </w:p>
    <w:p w:rsidR="001D0898" w:rsidRDefault="001D0898" w:rsidP="001D0898">
      <w:pPr>
        <w:numPr>
          <w:ilvl w:val="0"/>
          <w:numId w:val="1"/>
        </w:numPr>
        <w:spacing w:after="0" w:line="360" w:lineRule="auto"/>
        <w:ind w:left="720"/>
        <w:contextualSpacing/>
        <w:jc w:val="both"/>
        <w:rPr>
          <w:rFonts w:ascii="Arial" w:eastAsia="Times New Roman" w:hAnsi="Arial" w:cs="Arial"/>
        </w:rPr>
      </w:pPr>
      <w:r w:rsidRPr="00D654D6">
        <w:rPr>
          <w:rFonts w:ascii="Arial" w:eastAsia="Times New Roman" w:hAnsi="Arial" w:cs="Arial"/>
        </w:rPr>
        <w:t>At the commencement of the arbitration,</w:t>
      </w:r>
      <w:r w:rsidR="00273854">
        <w:rPr>
          <w:rFonts w:ascii="Arial" w:eastAsia="Times New Roman" w:hAnsi="Arial" w:cs="Arial"/>
        </w:rPr>
        <w:t xml:space="preserve"> </w:t>
      </w:r>
      <w:r w:rsidRPr="00D654D6">
        <w:rPr>
          <w:rFonts w:ascii="Arial" w:eastAsia="Times New Roman" w:hAnsi="Arial" w:cs="Arial"/>
        </w:rPr>
        <w:t>the parties were advised as follows as regards cross-examination: “</w:t>
      </w:r>
      <w:r w:rsidRPr="00D654D6">
        <w:rPr>
          <w:rFonts w:ascii="Arial" w:eastAsia="Times New Roman" w:hAnsi="Arial" w:cs="Arial"/>
          <w:i/>
        </w:rPr>
        <w:t>Witnesses will be subjected to cross-examination.  The purpose of cross-examination is, amongst other things, to test the reliability, credibility and relevance of evidence, and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ie a version that was not part and parcel of your case previously</w:t>
      </w:r>
      <w:r w:rsidRPr="00D654D6">
        <w:rPr>
          <w:rFonts w:ascii="Arial" w:eastAsia="Times New Roman" w:hAnsi="Arial" w:cs="Arial"/>
        </w:rPr>
        <w:t>.”</w:t>
      </w:r>
    </w:p>
    <w:p w:rsidR="00AC406E" w:rsidRDefault="00AC406E" w:rsidP="00AC406E">
      <w:pPr>
        <w:pStyle w:val="ListParagraph"/>
        <w:rPr>
          <w:rFonts w:ascii="Arial" w:eastAsia="Times New Roman" w:hAnsi="Arial" w:cs="Arial"/>
        </w:rPr>
      </w:pPr>
    </w:p>
    <w:p w:rsidR="00AC406E" w:rsidRDefault="00AC406E" w:rsidP="001D0898">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Depending on the context any reference to the applicant may nor may not include reference to his legal representative.</w:t>
      </w:r>
    </w:p>
    <w:p w:rsidR="001D0898" w:rsidRDefault="001D0898" w:rsidP="001D0898">
      <w:pPr>
        <w:spacing w:after="0" w:line="360" w:lineRule="auto"/>
        <w:ind w:left="720"/>
        <w:contextualSpacing/>
        <w:jc w:val="both"/>
        <w:rPr>
          <w:rFonts w:ascii="Arial" w:eastAsia="Times New Roman" w:hAnsi="Arial" w:cs="Arial"/>
        </w:rPr>
      </w:pPr>
    </w:p>
    <w:p w:rsidR="001D0898" w:rsidRPr="006D2241" w:rsidRDefault="001D0898" w:rsidP="001D0898">
      <w:pPr>
        <w:keepNext/>
        <w:spacing w:after="0" w:line="360" w:lineRule="auto"/>
        <w:contextualSpacing/>
        <w:jc w:val="both"/>
        <w:outlineLvl w:val="0"/>
        <w:rPr>
          <w:rFonts w:ascii="Arial" w:eastAsia="Times New Roman" w:hAnsi="Arial" w:cs="Arial"/>
          <w:lang w:val="en-GB"/>
        </w:rPr>
      </w:pPr>
      <w:r w:rsidRPr="006D2241">
        <w:rPr>
          <w:rFonts w:ascii="Arial" w:eastAsia="Times New Roman" w:hAnsi="Arial" w:cs="Arial"/>
          <w:lang w:val="en-GB"/>
        </w:rPr>
        <w:t>ISSUE TO BE DECIDED</w:t>
      </w:r>
    </w:p>
    <w:p w:rsidR="001D0898" w:rsidRPr="006D2241" w:rsidRDefault="001D0898" w:rsidP="001D0898">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Whether the applicant was dismissed unfairly.  He sought reinstatement with back pay.</w:t>
      </w:r>
      <w:r w:rsidR="009C0E67">
        <w:rPr>
          <w:rFonts w:ascii="Arial" w:eastAsia="Times New Roman" w:hAnsi="Arial" w:cs="Arial"/>
        </w:rPr>
        <w:t xml:space="preserve">  </w:t>
      </w:r>
      <w:r w:rsidR="00AC063B">
        <w:rPr>
          <w:rFonts w:ascii="Arial" w:eastAsia="Times New Roman" w:hAnsi="Arial" w:cs="Arial"/>
        </w:rPr>
        <w:t>(</w:t>
      </w:r>
      <w:r w:rsidR="009C0E67">
        <w:rPr>
          <w:rFonts w:ascii="Arial" w:eastAsia="Times New Roman" w:hAnsi="Arial" w:cs="Arial"/>
        </w:rPr>
        <w:t>He applicant also sought leave pay amounting to 8 days but failed to lead any evidence on that claim.)</w:t>
      </w:r>
    </w:p>
    <w:p w:rsidR="001D0898" w:rsidRPr="006D2241" w:rsidRDefault="001D0898" w:rsidP="001D0898">
      <w:pPr>
        <w:spacing w:after="0" w:line="360" w:lineRule="auto"/>
        <w:ind w:left="709"/>
        <w:contextualSpacing/>
        <w:jc w:val="both"/>
        <w:rPr>
          <w:rFonts w:ascii="Arial" w:eastAsia="Times New Roman" w:hAnsi="Arial" w:cs="Arial"/>
        </w:rPr>
      </w:pPr>
    </w:p>
    <w:p w:rsidR="001D0898" w:rsidRPr="006D2241" w:rsidRDefault="001D0898" w:rsidP="001D0898">
      <w:pPr>
        <w:rPr>
          <w:rFonts w:ascii="Arial" w:eastAsia="Times New Roman" w:hAnsi="Arial" w:cs="Arial"/>
        </w:rPr>
      </w:pPr>
      <w:r w:rsidRPr="006D2241">
        <w:rPr>
          <w:rFonts w:ascii="Arial" w:eastAsia="Times New Roman" w:hAnsi="Arial" w:cs="Arial"/>
        </w:rPr>
        <w:t>BACKGROUND TO THE DISPUTE</w:t>
      </w:r>
    </w:p>
    <w:p w:rsidR="001D0898" w:rsidRPr="006D2241" w:rsidRDefault="001D0898" w:rsidP="001D0898">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applicant is</w:t>
      </w:r>
      <w:r w:rsidR="00A2077D">
        <w:rPr>
          <w:rFonts w:ascii="Arial" w:eastAsia="Times New Roman" w:hAnsi="Arial" w:cs="Arial"/>
        </w:rPr>
        <w:t xml:space="preserve"> </w:t>
      </w:r>
      <w:r w:rsidR="004D0129">
        <w:rPr>
          <w:rFonts w:ascii="Arial" w:eastAsia="Times New Roman" w:hAnsi="Arial" w:cs="Arial"/>
        </w:rPr>
        <w:t xml:space="preserve">……………………. </w:t>
      </w:r>
      <w:r w:rsidR="00A2077D">
        <w:rPr>
          <w:rFonts w:ascii="Arial" w:eastAsia="Times New Roman" w:hAnsi="Arial" w:cs="Arial"/>
        </w:rPr>
        <w:t xml:space="preserve">(male age 47), a night shift supervisor and second in charge.  </w:t>
      </w:r>
      <w:r w:rsidRPr="006D2241">
        <w:rPr>
          <w:rFonts w:ascii="Arial" w:eastAsia="Times New Roman" w:hAnsi="Arial" w:cs="Arial"/>
        </w:rPr>
        <w:t>He commenced full-time employment with the respondent in terms of a written</w:t>
      </w:r>
      <w:r w:rsidR="005C18BE">
        <w:rPr>
          <w:rFonts w:ascii="Arial" w:eastAsia="Times New Roman" w:hAnsi="Arial" w:cs="Arial"/>
        </w:rPr>
        <w:t xml:space="preserve"> </w:t>
      </w:r>
      <w:r w:rsidRPr="006D2241">
        <w:rPr>
          <w:rFonts w:ascii="Arial" w:eastAsia="Times New Roman" w:hAnsi="Arial" w:cs="Arial"/>
        </w:rPr>
        <w:t>contract of employment on</w:t>
      </w:r>
      <w:r w:rsidR="005C18BE">
        <w:rPr>
          <w:rFonts w:ascii="Arial" w:eastAsia="Times New Roman" w:hAnsi="Arial" w:cs="Arial"/>
        </w:rPr>
        <w:t xml:space="preserve"> 5 July 2004, subject to</w:t>
      </w:r>
      <w:r w:rsidR="00926F21">
        <w:rPr>
          <w:rFonts w:ascii="Arial" w:eastAsia="Times New Roman" w:hAnsi="Arial" w:cs="Arial"/>
        </w:rPr>
        <w:t xml:space="preserve"> a</w:t>
      </w:r>
      <w:r w:rsidR="005C18BE">
        <w:rPr>
          <w:rFonts w:ascii="Arial" w:eastAsia="Times New Roman" w:hAnsi="Arial" w:cs="Arial"/>
        </w:rPr>
        <w:t xml:space="preserve"> 2 month probationary period.  He was dismissed on 20 July 2016.  </w:t>
      </w:r>
      <w:r w:rsidRPr="006D2241">
        <w:rPr>
          <w:rFonts w:ascii="Arial" w:eastAsia="Times New Roman" w:hAnsi="Arial" w:cs="Arial"/>
        </w:rPr>
        <w:t>He earned</w:t>
      </w:r>
      <w:r w:rsidR="005C18BE">
        <w:rPr>
          <w:rFonts w:ascii="Arial" w:eastAsia="Times New Roman" w:hAnsi="Arial" w:cs="Arial"/>
        </w:rPr>
        <w:t xml:space="preserve"> R2346.77 per week</w:t>
      </w:r>
      <w:r w:rsidR="007721A8">
        <w:rPr>
          <w:rFonts w:ascii="Arial" w:eastAsia="Times New Roman" w:hAnsi="Arial" w:cs="Arial"/>
        </w:rPr>
        <w:t xml:space="preserve"> (or R10 168.57pm) </w:t>
      </w:r>
      <w:r w:rsidR="005C18BE">
        <w:rPr>
          <w:rFonts w:ascii="Arial" w:eastAsia="Times New Roman" w:hAnsi="Arial" w:cs="Arial"/>
        </w:rPr>
        <w:t>for working</w:t>
      </w:r>
      <w:r w:rsidR="003D4E41">
        <w:rPr>
          <w:rFonts w:ascii="Arial" w:eastAsia="Times New Roman" w:hAnsi="Arial" w:cs="Arial"/>
        </w:rPr>
        <w:t xml:space="preserve"> </w:t>
      </w:r>
      <w:r w:rsidR="005C18BE">
        <w:rPr>
          <w:rFonts w:ascii="Arial" w:eastAsia="Times New Roman" w:hAnsi="Arial" w:cs="Arial"/>
        </w:rPr>
        <w:t>4 night / 46</w:t>
      </w:r>
      <w:r w:rsidR="003D4E41">
        <w:rPr>
          <w:rFonts w:ascii="Arial" w:eastAsia="Times New Roman" w:hAnsi="Arial" w:cs="Arial"/>
        </w:rPr>
        <w:t xml:space="preserve"> hour </w:t>
      </w:r>
      <w:r w:rsidR="005C18BE">
        <w:rPr>
          <w:rFonts w:ascii="Arial" w:eastAsia="Times New Roman" w:hAnsi="Arial" w:cs="Arial"/>
        </w:rPr>
        <w:t>week.</w:t>
      </w:r>
      <w:r w:rsidR="007721A8">
        <w:rPr>
          <w:rFonts w:ascii="Arial" w:eastAsia="Times New Roman" w:hAnsi="Arial" w:cs="Arial"/>
        </w:rPr>
        <w:t xml:space="preserve">  </w:t>
      </w:r>
      <w:r w:rsidRPr="006D2241">
        <w:rPr>
          <w:rFonts w:ascii="Arial" w:eastAsia="Times New Roman" w:hAnsi="Arial" w:cs="Arial"/>
        </w:rPr>
        <w:t>The applicant has not obtained alternative employment despite making attempts, nor has he earned anything from casual work.  His highest standard of education is Gr 1</w:t>
      </w:r>
      <w:r w:rsidR="005C18BE">
        <w:rPr>
          <w:rFonts w:ascii="Arial" w:eastAsia="Times New Roman" w:hAnsi="Arial" w:cs="Arial"/>
        </w:rPr>
        <w:t xml:space="preserve">0.  </w:t>
      </w:r>
      <w:r w:rsidRPr="006D2241">
        <w:rPr>
          <w:rFonts w:ascii="Arial" w:eastAsia="Times New Roman" w:hAnsi="Arial" w:cs="Arial"/>
        </w:rPr>
        <w:t>As breadwinner he has</w:t>
      </w:r>
      <w:r w:rsidR="005C18BE">
        <w:rPr>
          <w:rFonts w:ascii="Arial" w:eastAsia="Times New Roman" w:hAnsi="Arial" w:cs="Arial"/>
        </w:rPr>
        <w:t xml:space="preserve"> 3 </w:t>
      </w:r>
      <w:r w:rsidRPr="006D2241">
        <w:rPr>
          <w:rFonts w:ascii="Arial" w:eastAsia="Times New Roman" w:hAnsi="Arial" w:cs="Arial"/>
        </w:rPr>
        <w:t>dependants (</w:t>
      </w:r>
      <w:r w:rsidR="005C18BE">
        <w:rPr>
          <w:rFonts w:ascii="Arial" w:eastAsia="Times New Roman" w:hAnsi="Arial" w:cs="Arial"/>
        </w:rPr>
        <w:t>2</w:t>
      </w:r>
      <w:r w:rsidRPr="006D2241">
        <w:rPr>
          <w:rFonts w:ascii="Arial" w:eastAsia="Times New Roman" w:hAnsi="Arial" w:cs="Arial"/>
        </w:rPr>
        <w:t xml:space="preserve"> adult</w:t>
      </w:r>
      <w:r w:rsidR="005C18BE">
        <w:rPr>
          <w:rFonts w:ascii="Arial" w:eastAsia="Times New Roman" w:hAnsi="Arial" w:cs="Arial"/>
        </w:rPr>
        <w:t>s</w:t>
      </w:r>
      <w:r w:rsidRPr="006D2241">
        <w:rPr>
          <w:rFonts w:ascii="Arial" w:eastAsia="Times New Roman" w:hAnsi="Arial" w:cs="Arial"/>
        </w:rPr>
        <w:t xml:space="preserve"> and</w:t>
      </w:r>
      <w:r w:rsidR="005C18BE">
        <w:rPr>
          <w:rFonts w:ascii="Arial" w:eastAsia="Times New Roman" w:hAnsi="Arial" w:cs="Arial"/>
        </w:rPr>
        <w:t xml:space="preserve"> 1 child).</w:t>
      </w:r>
    </w:p>
    <w:p w:rsidR="001D0898" w:rsidRPr="006D2241" w:rsidRDefault="001D0898" w:rsidP="001D0898">
      <w:pPr>
        <w:spacing w:after="0" w:line="240" w:lineRule="auto"/>
        <w:ind w:left="720"/>
        <w:rPr>
          <w:rFonts w:ascii="Arial" w:eastAsia="Times New Roman" w:hAnsi="Arial" w:cs="Arial"/>
        </w:rPr>
      </w:pPr>
    </w:p>
    <w:p w:rsidR="001D0898" w:rsidRPr="006D2241" w:rsidRDefault="001D0898" w:rsidP="001D0898">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respondent is</w:t>
      </w:r>
      <w:r w:rsidR="00D45AE3">
        <w:rPr>
          <w:rFonts w:ascii="Arial" w:eastAsia="Times New Roman" w:hAnsi="Arial" w:cs="Arial"/>
        </w:rPr>
        <w:t xml:space="preserve"> </w:t>
      </w:r>
      <w:r w:rsidR="004D0129">
        <w:rPr>
          <w:rFonts w:ascii="Arial" w:eastAsia="Times New Roman" w:hAnsi="Arial" w:cs="Arial"/>
        </w:rPr>
        <w:t>…………………….</w:t>
      </w:r>
      <w:r w:rsidRPr="006D2241">
        <w:rPr>
          <w:rFonts w:ascii="Arial" w:eastAsia="Times New Roman" w:hAnsi="Arial" w:cs="Arial"/>
        </w:rPr>
        <w:t>(PTY) LTD, a manufacturer</w:t>
      </w:r>
      <w:r w:rsidR="00D45AE3">
        <w:rPr>
          <w:rFonts w:ascii="Arial" w:eastAsia="Times New Roman" w:hAnsi="Arial" w:cs="Arial"/>
        </w:rPr>
        <w:t xml:space="preserve"> and supplier </w:t>
      </w:r>
      <w:r w:rsidRPr="006D2241">
        <w:rPr>
          <w:rFonts w:ascii="Arial" w:eastAsia="Times New Roman" w:hAnsi="Arial" w:cs="Arial"/>
        </w:rPr>
        <w:t>of</w:t>
      </w:r>
      <w:r w:rsidR="00D45AE3">
        <w:rPr>
          <w:rFonts w:ascii="Arial" w:eastAsia="Times New Roman" w:hAnsi="Arial" w:cs="Arial"/>
        </w:rPr>
        <w:t xml:space="preserve"> </w:t>
      </w:r>
      <w:r w:rsidR="002C3AEA">
        <w:rPr>
          <w:rFonts w:ascii="Arial" w:eastAsia="Times New Roman" w:hAnsi="Arial" w:cs="Arial"/>
        </w:rPr>
        <w:t xml:space="preserve">…………. </w:t>
      </w:r>
      <w:r w:rsidR="00D45AE3">
        <w:rPr>
          <w:rFonts w:ascii="Arial" w:eastAsia="Times New Roman" w:hAnsi="Arial" w:cs="Arial"/>
        </w:rPr>
        <w:t xml:space="preserve">to the automotive industry.  At its </w:t>
      </w:r>
      <w:r w:rsidR="002C3AEA">
        <w:rPr>
          <w:rFonts w:ascii="Arial" w:eastAsia="Times New Roman" w:hAnsi="Arial" w:cs="Arial"/>
        </w:rPr>
        <w:t>……………….</w:t>
      </w:r>
      <w:r w:rsidR="00D45AE3">
        <w:rPr>
          <w:rFonts w:ascii="Arial" w:eastAsia="Times New Roman" w:hAnsi="Arial" w:cs="Arial"/>
        </w:rPr>
        <w:t xml:space="preserve"> plant it employs approximately 530 persons.  It has 6 branches in the Republic employing</w:t>
      </w:r>
      <w:r w:rsidR="00D107C9">
        <w:rPr>
          <w:rFonts w:ascii="Arial" w:eastAsia="Times New Roman" w:hAnsi="Arial" w:cs="Arial"/>
        </w:rPr>
        <w:t xml:space="preserve"> </w:t>
      </w:r>
      <w:r w:rsidR="00D45AE3">
        <w:rPr>
          <w:rFonts w:ascii="Arial" w:eastAsia="Times New Roman" w:hAnsi="Arial" w:cs="Arial"/>
        </w:rPr>
        <w:t>approximately 1</w:t>
      </w:r>
      <w:r w:rsidR="00D107C9">
        <w:rPr>
          <w:rFonts w:ascii="Arial" w:eastAsia="Times New Roman" w:hAnsi="Arial" w:cs="Arial"/>
        </w:rPr>
        <w:t>900 persons (including those in Pietermaritzburg).</w:t>
      </w:r>
    </w:p>
    <w:p w:rsidR="001D0898" w:rsidRPr="006D2241" w:rsidRDefault="001D0898" w:rsidP="001D0898">
      <w:pPr>
        <w:spacing w:after="0" w:line="240" w:lineRule="auto"/>
        <w:ind w:left="720"/>
        <w:rPr>
          <w:rFonts w:ascii="Arial" w:eastAsia="Times New Roman" w:hAnsi="Arial" w:cs="Arial"/>
        </w:rPr>
      </w:pPr>
    </w:p>
    <w:p w:rsidR="00E46DE7" w:rsidRDefault="000614C7" w:rsidP="001D0898">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Despite</w:t>
      </w:r>
      <w:r w:rsidR="003C521B">
        <w:rPr>
          <w:rFonts w:ascii="Arial" w:eastAsia="Times New Roman" w:hAnsi="Arial" w:cs="Arial"/>
        </w:rPr>
        <w:t xml:space="preserve"> alleging that the applicant was guilty of misconduct, viz desertion, the respondent</w:t>
      </w:r>
      <w:r>
        <w:rPr>
          <w:rFonts w:ascii="Arial" w:eastAsia="Times New Roman" w:hAnsi="Arial" w:cs="Arial"/>
        </w:rPr>
        <w:t xml:space="preserve"> failed to conduct a hearing into the alleged misconduct.  </w:t>
      </w:r>
      <w:r w:rsidR="007D31FE">
        <w:rPr>
          <w:rFonts w:ascii="Arial" w:eastAsia="Times New Roman" w:hAnsi="Arial" w:cs="Arial"/>
        </w:rPr>
        <w:t xml:space="preserve">There is a dispute whether the applicant was urged to appeal.  Be that as it may the applicant did not appeal even though he was aware of the rules and procedures of the respondent.  </w:t>
      </w:r>
      <w:r>
        <w:rPr>
          <w:rFonts w:ascii="Arial" w:eastAsia="Times New Roman" w:hAnsi="Arial" w:cs="Arial"/>
        </w:rPr>
        <w:t>Instead, he referred an alleged unfair dismissal dispute to the</w:t>
      </w:r>
      <w:r w:rsidR="00F25933">
        <w:rPr>
          <w:rFonts w:ascii="Arial" w:eastAsia="Times New Roman" w:hAnsi="Arial" w:cs="Arial"/>
        </w:rPr>
        <w:t xml:space="preserve"> </w:t>
      </w:r>
      <w:r w:rsidR="002C3AEA">
        <w:rPr>
          <w:rFonts w:ascii="Arial" w:eastAsia="Times New Roman" w:hAnsi="Arial" w:cs="Arial"/>
        </w:rPr>
        <w:t xml:space="preserve">……………. </w:t>
      </w:r>
      <w:r w:rsidR="00F25933">
        <w:rPr>
          <w:rFonts w:ascii="Arial" w:eastAsia="Times New Roman" w:hAnsi="Arial" w:cs="Arial"/>
        </w:rPr>
        <w:t>on 27 September 2016 together with an application for condonation.</w:t>
      </w:r>
    </w:p>
    <w:p w:rsidR="00E46DE7" w:rsidRDefault="00E46DE7" w:rsidP="00E46DE7">
      <w:pPr>
        <w:pStyle w:val="ListParagraph"/>
        <w:rPr>
          <w:rFonts w:ascii="Arial" w:eastAsia="Times New Roman" w:hAnsi="Arial" w:cs="Arial"/>
        </w:rPr>
      </w:pPr>
    </w:p>
    <w:p w:rsidR="00E46DE7" w:rsidRDefault="003F0990" w:rsidP="001D0898">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following is a </w:t>
      </w:r>
      <w:r w:rsidR="00E46DE7">
        <w:rPr>
          <w:rFonts w:ascii="Arial" w:eastAsia="Times New Roman" w:hAnsi="Arial" w:cs="Arial"/>
        </w:rPr>
        <w:t>short history of the</w:t>
      </w:r>
      <w:r w:rsidR="000E44D9">
        <w:rPr>
          <w:rFonts w:ascii="Arial" w:eastAsia="Times New Roman" w:hAnsi="Arial" w:cs="Arial"/>
        </w:rPr>
        <w:t xml:space="preserve"> </w:t>
      </w:r>
      <w:r w:rsidR="00E46DE7">
        <w:rPr>
          <w:rFonts w:ascii="Arial" w:eastAsia="Times New Roman" w:hAnsi="Arial" w:cs="Arial"/>
        </w:rPr>
        <w:t>process that has occurred since that date:</w:t>
      </w:r>
    </w:p>
    <w:p w:rsidR="00E46DE7" w:rsidRDefault="00F25933" w:rsidP="00E46DE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w:t>
      </w:r>
      <w:r w:rsidR="00E46DE7">
        <w:rPr>
          <w:rFonts w:ascii="Arial" w:eastAsia="Times New Roman" w:hAnsi="Arial" w:cs="Arial"/>
        </w:rPr>
        <w:t xml:space="preserve"> condonation </w:t>
      </w:r>
      <w:r>
        <w:rPr>
          <w:rFonts w:ascii="Arial" w:eastAsia="Times New Roman" w:hAnsi="Arial" w:cs="Arial"/>
        </w:rPr>
        <w:t>application was granted on 24 November 2016</w:t>
      </w:r>
      <w:r w:rsidR="00E46DE7">
        <w:rPr>
          <w:rFonts w:ascii="Arial" w:eastAsia="Times New Roman" w:hAnsi="Arial" w:cs="Arial"/>
        </w:rPr>
        <w:t>;</w:t>
      </w:r>
    </w:p>
    <w:p w:rsidR="00E46DE7" w:rsidRDefault="00F25933" w:rsidP="00E46DE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matter was set down for</w:t>
      </w:r>
      <w:r w:rsidR="005E1F2C">
        <w:rPr>
          <w:rFonts w:ascii="Arial" w:eastAsia="Times New Roman" w:hAnsi="Arial" w:cs="Arial"/>
        </w:rPr>
        <w:t xml:space="preserve"> con/arb </w:t>
      </w:r>
      <w:r>
        <w:rPr>
          <w:rFonts w:ascii="Arial" w:eastAsia="Times New Roman" w:hAnsi="Arial" w:cs="Arial"/>
        </w:rPr>
        <w:t>on 17 February 2017.  It remained unres</w:t>
      </w:r>
      <w:r w:rsidR="00E46DE7">
        <w:rPr>
          <w:rFonts w:ascii="Arial" w:eastAsia="Times New Roman" w:hAnsi="Arial" w:cs="Arial"/>
        </w:rPr>
        <w:t>olved;</w:t>
      </w:r>
    </w:p>
    <w:p w:rsidR="00E46DE7" w:rsidRDefault="00E46DE7" w:rsidP="00E46DE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then launched an application for the rescission of the condonation application on 24 February 2017.  It was opposed.  The application was refused for lack of jurisdiction on 24 March 2017;</w:t>
      </w:r>
    </w:p>
    <w:p w:rsidR="00E46DE7" w:rsidRDefault="00E46DE7" w:rsidP="00E46DE7">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On 28 July 2017 at the arbitration (before a different commissioner), the applicant made a successful application for legal representation.  The matter did not proceed on that day because the respondent indicated it also desired legal representation;</w:t>
      </w:r>
    </w:p>
    <w:p w:rsidR="00E46DE7" w:rsidRDefault="007E10BC" w:rsidP="00E46DE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In the event on 23 October 2017 the respondent</w:t>
      </w:r>
      <w:r w:rsidR="00BD625B">
        <w:rPr>
          <w:rFonts w:ascii="Arial" w:eastAsia="Times New Roman" w:hAnsi="Arial" w:cs="Arial"/>
        </w:rPr>
        <w:t xml:space="preserve"> chose to proceed without</w:t>
      </w:r>
      <w:r>
        <w:rPr>
          <w:rFonts w:ascii="Arial" w:eastAsia="Times New Roman" w:hAnsi="Arial" w:cs="Arial"/>
        </w:rPr>
        <w:t xml:space="preserve"> being legally represented.</w:t>
      </w:r>
    </w:p>
    <w:p w:rsidR="00E46DE7" w:rsidRDefault="00E46DE7" w:rsidP="007E10BC">
      <w:pPr>
        <w:spacing w:after="0" w:line="360" w:lineRule="auto"/>
        <w:ind w:left="1440"/>
        <w:contextualSpacing/>
        <w:jc w:val="both"/>
        <w:rPr>
          <w:rFonts w:ascii="Arial" w:eastAsia="Times New Roman" w:hAnsi="Arial" w:cs="Arial"/>
        </w:rPr>
      </w:pPr>
    </w:p>
    <w:p w:rsidR="001D0898" w:rsidRPr="006D2241" w:rsidRDefault="001D0898" w:rsidP="001D0898">
      <w:pPr>
        <w:keepNext/>
        <w:spacing w:after="0" w:line="360" w:lineRule="auto"/>
        <w:contextualSpacing/>
        <w:jc w:val="both"/>
        <w:outlineLvl w:val="0"/>
        <w:rPr>
          <w:rFonts w:ascii="Arial" w:eastAsia="Times New Roman" w:hAnsi="Arial" w:cs="Arial"/>
          <w:lang w:val="en-GB"/>
        </w:rPr>
      </w:pPr>
      <w:r w:rsidRPr="006D2241">
        <w:rPr>
          <w:rFonts w:ascii="Arial" w:eastAsia="Times New Roman" w:hAnsi="Arial" w:cs="Arial"/>
          <w:lang w:val="en-GB"/>
        </w:rPr>
        <w:t>SURVEY &amp; ANALYSIS OF EVIDENCE AND ARGUMENTS</w:t>
      </w:r>
    </w:p>
    <w:p w:rsidR="001D0898" w:rsidRPr="006D2241" w:rsidRDefault="001D0898" w:rsidP="001D0898">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respondent called the following witnesses in support of its case:</w:t>
      </w:r>
      <w:r w:rsidR="00660BF5">
        <w:rPr>
          <w:rFonts w:ascii="Arial" w:eastAsia="Times New Roman" w:hAnsi="Arial" w:cs="Arial"/>
        </w:rPr>
        <w:t xml:space="preserve"> </w:t>
      </w:r>
      <w:r w:rsidR="002C3AEA">
        <w:rPr>
          <w:rFonts w:ascii="Arial" w:eastAsia="Times New Roman" w:hAnsi="Arial" w:cs="Arial"/>
        </w:rPr>
        <w:t>…………..</w:t>
      </w:r>
      <w:r w:rsidR="00606E13">
        <w:rPr>
          <w:rFonts w:ascii="Arial" w:eastAsia="Times New Roman" w:hAnsi="Arial" w:cs="Arial"/>
        </w:rPr>
        <w:t xml:space="preserve"> (production manager for 3 years and the applicant’s immediate superior; previously production supervisor; employed by respondent for 26 years); </w:t>
      </w:r>
      <w:r w:rsidR="002C3AEA">
        <w:rPr>
          <w:rFonts w:ascii="Arial" w:eastAsia="Times New Roman" w:hAnsi="Arial" w:cs="Arial"/>
        </w:rPr>
        <w:t>……………..</w:t>
      </w:r>
      <w:r w:rsidR="00437F63">
        <w:rPr>
          <w:rFonts w:ascii="Arial" w:eastAsia="Times New Roman" w:hAnsi="Arial" w:cs="Arial"/>
        </w:rPr>
        <w:t xml:space="preserve"> (HR manager for 10 years</w:t>
      </w:r>
      <w:r w:rsidR="00E37907">
        <w:rPr>
          <w:rFonts w:ascii="Arial" w:eastAsia="Times New Roman" w:hAnsi="Arial" w:cs="Arial"/>
        </w:rPr>
        <w:t xml:space="preserve"> and the respondent’s rep</w:t>
      </w:r>
      <w:r w:rsidR="00607ED5">
        <w:rPr>
          <w:rFonts w:ascii="Arial" w:eastAsia="Times New Roman" w:hAnsi="Arial" w:cs="Arial"/>
        </w:rPr>
        <w:t xml:space="preserve">resentative at the arbitration); </w:t>
      </w:r>
      <w:r w:rsidR="002C3AEA">
        <w:rPr>
          <w:rFonts w:ascii="Arial" w:eastAsia="Times New Roman" w:hAnsi="Arial" w:cs="Arial"/>
        </w:rPr>
        <w:t>…………….</w:t>
      </w:r>
      <w:r w:rsidR="009917D2">
        <w:rPr>
          <w:rFonts w:ascii="Arial" w:eastAsia="Times New Roman" w:hAnsi="Arial" w:cs="Arial"/>
        </w:rPr>
        <w:t xml:space="preserve"> (HR administrator for 3 years); </w:t>
      </w:r>
      <w:r w:rsidR="002C3AEA">
        <w:rPr>
          <w:rFonts w:ascii="Arial" w:eastAsia="Times New Roman" w:hAnsi="Arial" w:cs="Arial"/>
        </w:rPr>
        <w:t>………………..</w:t>
      </w:r>
      <w:r w:rsidR="00B502F4">
        <w:rPr>
          <w:rFonts w:ascii="Arial" w:eastAsia="Times New Roman" w:hAnsi="Arial" w:cs="Arial"/>
        </w:rPr>
        <w:t xml:space="preserve"> (supervisor of the applicant and employed by the respondent </w:t>
      </w:r>
      <w:r w:rsidR="00412CC5">
        <w:rPr>
          <w:rFonts w:ascii="Arial" w:eastAsia="Times New Roman" w:hAnsi="Arial" w:cs="Arial"/>
        </w:rPr>
        <w:t>for 34 years).</w:t>
      </w:r>
    </w:p>
    <w:p w:rsidR="001D0898" w:rsidRPr="006D2241" w:rsidRDefault="001D0898" w:rsidP="001D0898">
      <w:pPr>
        <w:spacing w:after="0" w:line="360" w:lineRule="auto"/>
        <w:ind w:left="709"/>
        <w:contextualSpacing/>
        <w:jc w:val="both"/>
        <w:rPr>
          <w:rFonts w:ascii="Arial" w:eastAsia="Times New Roman" w:hAnsi="Arial" w:cs="Arial"/>
        </w:rPr>
      </w:pPr>
    </w:p>
    <w:p w:rsidR="001D0898" w:rsidRDefault="005E7BCD" w:rsidP="001D0898">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w:t>
      </w:r>
      <w:r w:rsidR="001D0898" w:rsidRPr="006D2241">
        <w:rPr>
          <w:rFonts w:ascii="Arial" w:eastAsia="Times New Roman" w:hAnsi="Arial" w:cs="Arial"/>
        </w:rPr>
        <w:t>applicant gave ev</w:t>
      </w:r>
      <w:r>
        <w:rPr>
          <w:rFonts w:ascii="Arial" w:eastAsia="Times New Roman" w:hAnsi="Arial" w:cs="Arial"/>
        </w:rPr>
        <w:t>idence</w:t>
      </w:r>
      <w:r w:rsidR="00E51661">
        <w:rPr>
          <w:rFonts w:ascii="Arial" w:eastAsia="Times New Roman" w:hAnsi="Arial" w:cs="Arial"/>
        </w:rPr>
        <w:t xml:space="preserve"> in </w:t>
      </w:r>
      <w:r>
        <w:rPr>
          <w:rFonts w:ascii="Arial" w:eastAsia="Times New Roman" w:hAnsi="Arial" w:cs="Arial"/>
        </w:rPr>
        <w:t>support of his case and called</w:t>
      </w:r>
      <w:r w:rsidR="005666CE">
        <w:rPr>
          <w:rFonts w:ascii="Arial" w:eastAsia="Times New Roman" w:hAnsi="Arial" w:cs="Arial"/>
        </w:rPr>
        <w:t xml:space="preserve"> his brother </w:t>
      </w:r>
      <w:r w:rsidR="002C3AEA">
        <w:rPr>
          <w:rFonts w:ascii="Arial" w:eastAsia="Times New Roman" w:hAnsi="Arial" w:cs="Arial"/>
        </w:rPr>
        <w:t>……………</w:t>
      </w:r>
      <w:r w:rsidR="005666CE">
        <w:rPr>
          <w:rFonts w:ascii="Arial" w:eastAsia="Times New Roman" w:hAnsi="Arial" w:cs="Arial"/>
        </w:rPr>
        <w:t xml:space="preserve"> in support of his case.  Naidoo is an erstwhile employee of the respondent.</w:t>
      </w:r>
    </w:p>
    <w:p w:rsidR="001D0898" w:rsidRDefault="001D0898" w:rsidP="001D0898">
      <w:pPr>
        <w:pStyle w:val="ListParagraph"/>
        <w:rPr>
          <w:rFonts w:ascii="Arial" w:eastAsia="Times New Roman" w:hAnsi="Arial" w:cs="Arial"/>
        </w:rPr>
      </w:pPr>
    </w:p>
    <w:p w:rsidR="001D0898" w:rsidRPr="006D2241" w:rsidRDefault="007C097A" w:rsidP="001D0898">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respondent made an opening statement consisting of 9 pages.  </w:t>
      </w:r>
      <w:r w:rsidR="001D0898">
        <w:rPr>
          <w:rFonts w:ascii="Arial" w:eastAsia="Times New Roman" w:hAnsi="Arial" w:cs="Arial"/>
        </w:rPr>
        <w:t>Both parties submitted</w:t>
      </w:r>
      <w:r w:rsidR="008F5013">
        <w:rPr>
          <w:rFonts w:ascii="Arial" w:eastAsia="Times New Roman" w:hAnsi="Arial" w:cs="Arial"/>
        </w:rPr>
        <w:t xml:space="preserve"> written c</w:t>
      </w:r>
      <w:r w:rsidR="001D0898">
        <w:rPr>
          <w:rFonts w:ascii="Arial" w:eastAsia="Times New Roman" w:hAnsi="Arial" w:cs="Arial"/>
        </w:rPr>
        <w:t>losing statements.</w:t>
      </w:r>
      <w:r w:rsidR="00AC406E">
        <w:rPr>
          <w:rFonts w:ascii="Arial" w:eastAsia="Times New Roman" w:hAnsi="Arial" w:cs="Arial"/>
        </w:rPr>
        <w:t xml:space="preserve">  The applicant was asked</w:t>
      </w:r>
      <w:r w:rsidR="007A1499">
        <w:rPr>
          <w:rFonts w:ascii="Arial" w:eastAsia="Times New Roman" w:hAnsi="Arial" w:cs="Arial"/>
        </w:rPr>
        <w:t xml:space="preserve"> to make</w:t>
      </w:r>
      <w:r w:rsidR="00301921">
        <w:rPr>
          <w:rFonts w:ascii="Arial" w:eastAsia="Times New Roman" w:hAnsi="Arial" w:cs="Arial"/>
        </w:rPr>
        <w:t xml:space="preserve"> closing </w:t>
      </w:r>
      <w:r w:rsidR="007A1499">
        <w:rPr>
          <w:rFonts w:ascii="Arial" w:eastAsia="Times New Roman" w:hAnsi="Arial" w:cs="Arial"/>
        </w:rPr>
        <w:t>submissions</w:t>
      </w:r>
      <w:r w:rsidR="00301921">
        <w:rPr>
          <w:rFonts w:ascii="Arial" w:eastAsia="Times New Roman" w:hAnsi="Arial" w:cs="Arial"/>
        </w:rPr>
        <w:t xml:space="preserve"> on issues that he raised with the </w:t>
      </w:r>
      <w:r w:rsidR="005D089F">
        <w:rPr>
          <w:rFonts w:ascii="Arial" w:eastAsia="Times New Roman" w:hAnsi="Arial" w:cs="Arial"/>
        </w:rPr>
        <w:t>respondent’s witnesses but</w:t>
      </w:r>
      <w:r w:rsidR="00301921">
        <w:rPr>
          <w:rFonts w:ascii="Arial" w:eastAsia="Times New Roman" w:hAnsi="Arial" w:cs="Arial"/>
        </w:rPr>
        <w:t xml:space="preserve"> did not himself mention</w:t>
      </w:r>
      <w:r w:rsidR="00510DC3">
        <w:rPr>
          <w:rFonts w:ascii="Arial" w:eastAsia="Times New Roman" w:hAnsi="Arial" w:cs="Arial"/>
        </w:rPr>
        <w:t xml:space="preserve"> when he himself gave evidence</w:t>
      </w:r>
      <w:r w:rsidR="0058505D">
        <w:rPr>
          <w:rFonts w:ascii="Arial" w:eastAsia="Times New Roman" w:hAnsi="Arial" w:cs="Arial"/>
        </w:rPr>
        <w:t xml:space="preserve"> (in order to test his credibility)</w:t>
      </w:r>
      <w:r w:rsidR="00510DC3">
        <w:rPr>
          <w:rFonts w:ascii="Arial" w:eastAsia="Times New Roman" w:hAnsi="Arial" w:cs="Arial"/>
        </w:rPr>
        <w:t>;</w:t>
      </w:r>
      <w:r w:rsidR="003E0EF4">
        <w:rPr>
          <w:rFonts w:ascii="Arial" w:eastAsia="Times New Roman" w:hAnsi="Arial" w:cs="Arial"/>
        </w:rPr>
        <w:t xml:space="preserve"> </w:t>
      </w:r>
      <w:r w:rsidR="00831E2A">
        <w:rPr>
          <w:rFonts w:ascii="Arial" w:eastAsia="Times New Roman" w:hAnsi="Arial" w:cs="Arial"/>
        </w:rPr>
        <w:t xml:space="preserve">and </w:t>
      </w:r>
      <w:r w:rsidR="005D089F">
        <w:rPr>
          <w:rFonts w:ascii="Arial" w:eastAsia="Times New Roman" w:hAnsi="Arial" w:cs="Arial"/>
        </w:rPr>
        <w:t xml:space="preserve">on the levels of hostility shown </w:t>
      </w:r>
      <w:r w:rsidR="00831E2A">
        <w:rPr>
          <w:rFonts w:ascii="Arial" w:eastAsia="Times New Roman" w:hAnsi="Arial" w:cs="Arial"/>
        </w:rPr>
        <w:t xml:space="preserve">by </w:t>
      </w:r>
      <w:r w:rsidR="005D089F">
        <w:rPr>
          <w:rFonts w:ascii="Arial" w:eastAsia="Times New Roman" w:hAnsi="Arial" w:cs="Arial"/>
        </w:rPr>
        <w:t>the parties to each other</w:t>
      </w:r>
      <w:r w:rsidR="0058505D">
        <w:rPr>
          <w:rFonts w:ascii="Arial" w:eastAsia="Times New Roman" w:hAnsi="Arial" w:cs="Arial"/>
        </w:rPr>
        <w:t xml:space="preserve"> (in order to determine whether</w:t>
      </w:r>
      <w:r w:rsidR="005D089F">
        <w:rPr>
          <w:rFonts w:ascii="Arial" w:eastAsia="Times New Roman" w:hAnsi="Arial" w:cs="Arial"/>
        </w:rPr>
        <w:t xml:space="preserve"> reinstatement was a fair and appropriate remedy</w:t>
      </w:r>
      <w:r w:rsidR="0058505D">
        <w:rPr>
          <w:rFonts w:ascii="Arial" w:eastAsia="Times New Roman" w:hAnsi="Arial" w:cs="Arial"/>
        </w:rPr>
        <w:t>)</w:t>
      </w:r>
      <w:r w:rsidR="005D089F">
        <w:rPr>
          <w:rFonts w:ascii="Arial" w:eastAsia="Times New Roman" w:hAnsi="Arial" w:cs="Arial"/>
        </w:rPr>
        <w:t>.  In the event, the applicant failed to make any submission on these issues in his closing statement.</w:t>
      </w:r>
    </w:p>
    <w:p w:rsidR="001D0898" w:rsidRPr="006D2241" w:rsidRDefault="001D0898" w:rsidP="001D0898">
      <w:pPr>
        <w:pStyle w:val="ListParagraph"/>
        <w:rPr>
          <w:rFonts w:ascii="Arial" w:eastAsia="Times New Roman" w:hAnsi="Arial" w:cs="Arial"/>
        </w:rPr>
      </w:pPr>
    </w:p>
    <w:p w:rsidR="001D0898" w:rsidRPr="006D2241" w:rsidRDefault="001D0898" w:rsidP="001D0898">
      <w:pPr>
        <w:numPr>
          <w:ilvl w:val="0"/>
          <w:numId w:val="1"/>
        </w:numPr>
        <w:spacing w:after="0" w:line="360" w:lineRule="auto"/>
        <w:ind w:left="709"/>
        <w:contextualSpacing/>
        <w:jc w:val="both"/>
        <w:rPr>
          <w:rFonts w:ascii="Arial" w:eastAsia="Times New Roman" w:hAnsi="Arial" w:cs="Arial"/>
        </w:rPr>
      </w:pPr>
      <w:r w:rsidRPr="006D2241">
        <w:rPr>
          <w:rFonts w:ascii="Arial" w:eastAsia="Times New Roman" w:hAnsi="Arial" w:cs="Arial"/>
        </w:rPr>
        <w:t>The following was agreed to, common cause, undisputed or conceded during the pre-arb, or the arbitration proper:</w:t>
      </w:r>
    </w:p>
    <w:p w:rsidR="006A728B" w:rsidRDefault="00862CBC" w:rsidP="006A728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w:t>
      </w:r>
      <w:r w:rsidR="00E97645">
        <w:rPr>
          <w:rFonts w:ascii="Arial" w:eastAsia="Times New Roman" w:hAnsi="Arial" w:cs="Arial"/>
        </w:rPr>
        <w:t xml:space="preserve">he </w:t>
      </w:r>
      <w:r>
        <w:rPr>
          <w:rFonts w:ascii="Arial" w:eastAsia="Times New Roman" w:hAnsi="Arial" w:cs="Arial"/>
        </w:rPr>
        <w:t xml:space="preserve">applicant was absent from the workplace from </w:t>
      </w:r>
      <w:r w:rsidR="00613203">
        <w:rPr>
          <w:rFonts w:ascii="Arial" w:eastAsia="Times New Roman" w:hAnsi="Arial" w:cs="Arial"/>
        </w:rPr>
        <w:t>10 May 2016 to 20 July 2016;</w:t>
      </w:r>
    </w:p>
    <w:p w:rsidR="00E97645" w:rsidRDefault="00E97645" w:rsidP="006A728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applicable rule is that the applicant is required, as an employee, to attend at work on a regular basis unless he has been excused;</w:t>
      </w:r>
    </w:p>
    <w:p w:rsidR="006742EF" w:rsidRDefault="006742EF" w:rsidP="006742EF">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is entitled to absent himself from his workplace if he is afflicted by an injury or illness provided that he informs the respondent of his absence; and provided further that he has sick leave due to him;</w:t>
      </w:r>
    </w:p>
    <w:p w:rsidR="00E650E9" w:rsidRDefault="00E650E9" w:rsidP="006A728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Applicant worked in the press-shop</w:t>
      </w:r>
      <w:r w:rsidR="007229C0">
        <w:rPr>
          <w:rFonts w:ascii="Arial" w:eastAsia="Times New Roman" w:hAnsi="Arial" w:cs="Arial"/>
        </w:rPr>
        <w:t>;</w:t>
      </w:r>
    </w:p>
    <w:p w:rsidR="00E650E9" w:rsidRDefault="00E650E9" w:rsidP="006A728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There is heavy equipment in the press-shop;</w:t>
      </w:r>
    </w:p>
    <w:p w:rsidR="00E97645" w:rsidRDefault="008913E2" w:rsidP="006A728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disciplinary code is a collective agreement;</w:t>
      </w:r>
    </w:p>
    <w:p w:rsidR="008D5B07" w:rsidRPr="008D5B07" w:rsidRDefault="008D5B07" w:rsidP="008D5B07">
      <w:pPr>
        <w:numPr>
          <w:ilvl w:val="1"/>
          <w:numId w:val="1"/>
        </w:numPr>
        <w:spacing w:after="0" w:line="360" w:lineRule="auto"/>
        <w:contextualSpacing/>
        <w:jc w:val="both"/>
        <w:rPr>
          <w:rFonts w:ascii="Arial" w:eastAsia="Times New Roman" w:hAnsi="Arial" w:cs="Arial"/>
        </w:rPr>
      </w:pPr>
      <w:r w:rsidRPr="008D5B07">
        <w:rPr>
          <w:rFonts w:ascii="Arial" w:eastAsia="Times New Roman" w:hAnsi="Arial" w:cs="Arial"/>
        </w:rPr>
        <w:lastRenderedPageBreak/>
        <w:t>The disciplinary code</w:t>
      </w:r>
      <w:r>
        <w:rPr>
          <w:rFonts w:ascii="Arial" w:eastAsia="Times New Roman" w:hAnsi="Arial" w:cs="Arial"/>
        </w:rPr>
        <w:t xml:space="preserve"> in </w:t>
      </w:r>
      <w:r w:rsidRPr="008D5B07">
        <w:rPr>
          <w:rFonts w:ascii="Arial" w:eastAsia="Times New Roman" w:hAnsi="Arial" w:cs="Arial"/>
        </w:rPr>
        <w:t>para 3</w:t>
      </w:r>
      <w:r w:rsidR="000F2D96">
        <w:rPr>
          <w:rFonts w:ascii="Arial" w:eastAsia="Times New Roman" w:hAnsi="Arial" w:cs="Arial"/>
        </w:rPr>
        <w:t xml:space="preserve"> provides </w:t>
      </w:r>
      <w:r w:rsidRPr="008D5B07">
        <w:rPr>
          <w:rFonts w:ascii="Arial" w:eastAsia="Times New Roman" w:hAnsi="Arial" w:cs="Arial"/>
        </w:rPr>
        <w:t>for “</w:t>
      </w:r>
      <w:r w:rsidRPr="00F32B39">
        <w:rPr>
          <w:rFonts w:ascii="Arial" w:eastAsia="Times New Roman" w:hAnsi="Arial" w:cs="Arial"/>
          <w:i/>
        </w:rPr>
        <w:t>absence from work without permission or notification</w:t>
      </w:r>
      <w:r w:rsidRPr="008D5B07">
        <w:rPr>
          <w:rFonts w:ascii="Arial" w:eastAsia="Times New Roman" w:hAnsi="Arial" w:cs="Arial"/>
        </w:rPr>
        <w:t>.”  It provides for a written warning for the first offence; a final written warning for the second offence; and dis</w:t>
      </w:r>
      <w:r>
        <w:rPr>
          <w:rFonts w:ascii="Arial" w:eastAsia="Times New Roman" w:hAnsi="Arial" w:cs="Arial"/>
        </w:rPr>
        <w:t xml:space="preserve">missal for the third occurrence.  While in </w:t>
      </w:r>
      <w:r w:rsidRPr="008D5B07">
        <w:rPr>
          <w:rFonts w:ascii="Arial" w:eastAsia="Times New Roman" w:hAnsi="Arial" w:cs="Arial"/>
        </w:rPr>
        <w:t>para 7 provides for “</w:t>
      </w:r>
      <w:r w:rsidRPr="002E72D9">
        <w:rPr>
          <w:rFonts w:ascii="Arial" w:eastAsia="Times New Roman" w:hAnsi="Arial" w:cs="Arial"/>
          <w:i/>
        </w:rPr>
        <w:t>desertion – away from work for five or more working days without permission or good reasons</w:t>
      </w:r>
      <w:r w:rsidRPr="008D5B07">
        <w:rPr>
          <w:rFonts w:ascii="Arial" w:eastAsia="Times New Roman" w:hAnsi="Arial" w:cs="Arial"/>
        </w:rPr>
        <w:t>.”  It prescribes dismissal in such cases;</w:t>
      </w:r>
    </w:p>
    <w:p w:rsidR="008D5B07" w:rsidRDefault="008D5B07" w:rsidP="008D5B0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staff notice dated 7 August 2015 which states that “</w:t>
      </w:r>
      <w:r w:rsidRPr="001B4915">
        <w:rPr>
          <w:rFonts w:ascii="Arial" w:eastAsia="Times New Roman" w:hAnsi="Arial" w:cs="Arial"/>
          <w:i/>
        </w:rPr>
        <w:t>employees who are absent from work for</w:t>
      </w:r>
      <w:r w:rsidR="00395F59" w:rsidRPr="001B4915">
        <w:rPr>
          <w:rFonts w:ascii="Arial" w:eastAsia="Times New Roman" w:hAnsi="Arial" w:cs="Arial"/>
          <w:i/>
        </w:rPr>
        <w:t xml:space="preserve"> longer than 5 days will receive</w:t>
      </w:r>
      <w:r w:rsidR="004A4901" w:rsidRPr="001B4915">
        <w:rPr>
          <w:rFonts w:ascii="Arial" w:eastAsia="Times New Roman" w:hAnsi="Arial" w:cs="Arial"/>
          <w:i/>
        </w:rPr>
        <w:t xml:space="preserve"> </w:t>
      </w:r>
      <w:r w:rsidR="00395F59" w:rsidRPr="001B4915">
        <w:rPr>
          <w:rFonts w:ascii="Arial" w:eastAsia="Times New Roman" w:hAnsi="Arial" w:cs="Arial"/>
          <w:i/>
        </w:rPr>
        <w:t xml:space="preserve">a registered letter from HR informing them of their failure to inform the company – employees have 7 days to respond – failure to do so a second registered letter will be sent and failure to respond will result in your termination of services for desertion.  Once terminated, you will still have the right to appeal against the dismissal in terms of the </w:t>
      </w:r>
      <w:r w:rsidR="002C3AEA">
        <w:rPr>
          <w:rFonts w:ascii="Arial" w:eastAsia="Times New Roman" w:hAnsi="Arial" w:cs="Arial"/>
          <w:i/>
        </w:rPr>
        <w:t>………..</w:t>
      </w:r>
      <w:r w:rsidR="00395F59" w:rsidRPr="001B4915">
        <w:rPr>
          <w:rFonts w:ascii="Arial" w:eastAsia="Times New Roman" w:hAnsi="Arial" w:cs="Arial"/>
          <w:i/>
        </w:rPr>
        <w:t>main agreement</w:t>
      </w:r>
      <w:r w:rsidR="00395F59">
        <w:rPr>
          <w:rFonts w:ascii="Arial" w:eastAsia="Times New Roman" w:hAnsi="Arial" w:cs="Arial"/>
        </w:rPr>
        <w:t>;</w:t>
      </w:r>
      <w:r w:rsidR="00D278DB">
        <w:rPr>
          <w:rFonts w:ascii="Arial" w:eastAsia="Times New Roman" w:hAnsi="Arial" w:cs="Arial"/>
        </w:rPr>
        <w:t>”</w:t>
      </w:r>
    </w:p>
    <w:p w:rsidR="0069022D" w:rsidRDefault="0069022D" w:rsidP="008D5B0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Para 7.4 of the </w:t>
      </w:r>
      <w:r w:rsidR="00FA11E0">
        <w:rPr>
          <w:rFonts w:ascii="Arial" w:eastAsia="Times New Roman" w:hAnsi="Arial" w:cs="Arial"/>
        </w:rPr>
        <w:t>MIBCO main agreement provides: “</w:t>
      </w:r>
      <w:r w:rsidR="00FA11E0" w:rsidRPr="008717F3">
        <w:rPr>
          <w:rFonts w:ascii="Arial" w:eastAsia="Times New Roman" w:hAnsi="Arial" w:cs="Arial"/>
          <w:i/>
        </w:rPr>
        <w:t>D</w:t>
      </w:r>
      <w:r w:rsidRPr="008717F3">
        <w:rPr>
          <w:rFonts w:ascii="Arial" w:eastAsia="Times New Roman" w:hAnsi="Arial" w:cs="Arial"/>
          <w:i/>
        </w:rPr>
        <w:t>esertion: An employee will be regarded as having deserted from his employer’s service after a continuous absence of five working days and without notification to his employer of his whereabouts.  Provided that (a) the employer attempts to contact the employee in writing at his last known address supplied by the employee;</w:t>
      </w:r>
      <w:r w:rsidR="002145B8" w:rsidRPr="008717F3">
        <w:rPr>
          <w:rFonts w:ascii="Arial" w:eastAsia="Times New Roman" w:hAnsi="Arial" w:cs="Arial"/>
          <w:i/>
        </w:rPr>
        <w:t xml:space="preserve"> (b)</w:t>
      </w:r>
      <w:r w:rsidRPr="008717F3">
        <w:rPr>
          <w:rFonts w:ascii="Arial" w:eastAsia="Times New Roman" w:hAnsi="Arial" w:cs="Arial"/>
          <w:i/>
        </w:rPr>
        <w:t xml:space="preserve"> </w:t>
      </w:r>
      <w:r w:rsidR="002145B8" w:rsidRPr="008717F3">
        <w:rPr>
          <w:rFonts w:ascii="Arial" w:eastAsia="Times New Roman" w:hAnsi="Arial" w:cs="Arial"/>
          <w:i/>
        </w:rPr>
        <w:t>the employee was duly notified in writing of the necessity to furnish his employer with his address and any changes of address; (c) the employee shall be allowed a period of one month to lodge with his employer a written appeal against his dismissal</w:t>
      </w:r>
      <w:r w:rsidR="002145B8">
        <w:rPr>
          <w:rFonts w:ascii="Arial" w:eastAsia="Times New Roman" w:hAnsi="Arial" w:cs="Arial"/>
        </w:rPr>
        <w:t>.”</w:t>
      </w:r>
    </w:p>
    <w:p w:rsidR="002145B8" w:rsidRDefault="00F33F1C" w:rsidP="008D5B0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has always had, historically, a problem with</w:t>
      </w:r>
      <w:r w:rsidR="009E19A0">
        <w:rPr>
          <w:rFonts w:ascii="Arial" w:eastAsia="Times New Roman" w:hAnsi="Arial" w:cs="Arial"/>
        </w:rPr>
        <w:t xml:space="preserve"> absenteeism</w:t>
      </w:r>
      <w:r>
        <w:rPr>
          <w:rFonts w:ascii="Arial" w:eastAsia="Times New Roman" w:hAnsi="Arial" w:cs="Arial"/>
        </w:rPr>
        <w:t>;</w:t>
      </w:r>
    </w:p>
    <w:p w:rsidR="00395F59" w:rsidRDefault="0031181D" w:rsidP="008D5B0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aforesaid staff notice also provides that - </w:t>
      </w:r>
      <w:r w:rsidR="00395F59">
        <w:rPr>
          <w:rFonts w:ascii="Arial" w:eastAsia="Times New Roman" w:hAnsi="Arial" w:cs="Arial"/>
        </w:rPr>
        <w:t>“</w:t>
      </w:r>
      <w:r w:rsidR="00395F59" w:rsidRPr="00EE7D5B">
        <w:rPr>
          <w:rFonts w:ascii="Arial" w:eastAsia="Times New Roman" w:hAnsi="Arial" w:cs="Arial"/>
          <w:i/>
        </w:rPr>
        <w:t>in</w:t>
      </w:r>
      <w:r w:rsidRPr="00EE7D5B">
        <w:rPr>
          <w:rFonts w:ascii="Arial" w:eastAsia="Times New Roman" w:hAnsi="Arial" w:cs="Arial"/>
          <w:i/>
        </w:rPr>
        <w:t xml:space="preserve"> </w:t>
      </w:r>
      <w:r w:rsidR="00395F59" w:rsidRPr="00EE7D5B">
        <w:rPr>
          <w:rFonts w:ascii="Arial" w:eastAsia="Times New Roman" w:hAnsi="Arial" w:cs="Arial"/>
          <w:i/>
        </w:rPr>
        <w:t>cases of desertion, during the appeal, employees complain that they did not receive the letter because it was sent to the old or wrong address.</w:t>
      </w:r>
      <w:r w:rsidRPr="00EE7D5B">
        <w:rPr>
          <w:rFonts w:ascii="Arial" w:eastAsia="Times New Roman" w:hAnsi="Arial" w:cs="Arial"/>
          <w:i/>
        </w:rPr>
        <w:t xml:space="preserve">  The </w:t>
      </w:r>
      <w:r w:rsidR="00395F59" w:rsidRPr="00EE7D5B">
        <w:rPr>
          <w:rFonts w:ascii="Arial" w:eastAsia="Times New Roman" w:hAnsi="Arial" w:cs="Arial"/>
          <w:i/>
        </w:rPr>
        <w:t xml:space="preserve">Company reiterates the rule that it is the responsibility of the employees to inform the HR department or payroll department when they change their addresses and bank account details, respectively.  The </w:t>
      </w:r>
      <w:r w:rsidR="00395F59" w:rsidRPr="00EE7D5B">
        <w:rPr>
          <w:rFonts w:ascii="Arial" w:eastAsia="Times New Roman" w:hAnsi="Arial" w:cs="Arial"/>
          <w:i/>
          <w:u w:val="single"/>
        </w:rPr>
        <w:t>onus</w:t>
      </w:r>
      <w:r w:rsidR="00395F59" w:rsidRPr="00EE7D5B">
        <w:rPr>
          <w:rFonts w:ascii="Arial" w:eastAsia="Times New Roman" w:hAnsi="Arial" w:cs="Arial"/>
          <w:i/>
        </w:rPr>
        <w:t xml:space="preserve"> is on you the employee to do so – the company cannot be held responsible </w:t>
      </w:r>
      <w:r w:rsidR="00D278DB" w:rsidRPr="00EE7D5B">
        <w:rPr>
          <w:rFonts w:ascii="Arial" w:eastAsia="Times New Roman" w:hAnsi="Arial" w:cs="Arial"/>
          <w:i/>
        </w:rPr>
        <w:t>for letters going to the wrong address and monies paid into the wrong bank account</w:t>
      </w:r>
      <w:r w:rsidR="00D278DB">
        <w:rPr>
          <w:rFonts w:ascii="Arial" w:eastAsia="Times New Roman" w:hAnsi="Arial" w:cs="Arial"/>
        </w:rPr>
        <w:t>.”</w:t>
      </w:r>
    </w:p>
    <w:p w:rsidR="0026708B" w:rsidRPr="006D2241" w:rsidRDefault="0026708B" w:rsidP="008D5B0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Desertion is a serious offence;</w:t>
      </w:r>
    </w:p>
    <w:p w:rsidR="001D0898" w:rsidRDefault="009F060E"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No issue of inconsistency was being raised by the applicant;</w:t>
      </w:r>
    </w:p>
    <w:p w:rsidR="009F060E" w:rsidRDefault="001943EF"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a clean disciplinary record;</w:t>
      </w:r>
    </w:p>
    <w:p w:rsidR="001943EF" w:rsidRDefault="001943EF"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long service;</w:t>
      </w:r>
    </w:p>
    <w:p w:rsidR="001943EF" w:rsidRDefault="00C32E1E"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respondent sent a registered letter dated 6 July 2016 to the applicant’s address being </w:t>
      </w:r>
      <w:r w:rsidR="002C3AEA">
        <w:rPr>
          <w:rFonts w:ascii="Arial" w:eastAsia="Times New Roman" w:hAnsi="Arial" w:cs="Arial"/>
        </w:rPr>
        <w:t>……………..</w:t>
      </w:r>
      <w:r>
        <w:rPr>
          <w:rFonts w:ascii="Arial" w:eastAsia="Times New Roman" w:hAnsi="Arial" w:cs="Arial"/>
        </w:rPr>
        <w:t>Rd, Pietermaritzburg, 3201 in the following terms: “</w:t>
      </w:r>
      <w:r w:rsidR="00114EA1">
        <w:rPr>
          <w:rFonts w:ascii="Arial" w:eastAsia="Times New Roman" w:hAnsi="Arial" w:cs="Arial"/>
          <w:i/>
        </w:rPr>
        <w:t xml:space="preserve">Dear Mr </w:t>
      </w:r>
      <w:r w:rsidR="002C3AEA">
        <w:rPr>
          <w:rFonts w:ascii="Arial" w:eastAsia="Times New Roman" w:hAnsi="Arial" w:cs="Arial"/>
          <w:i/>
        </w:rPr>
        <w:t>…………….</w:t>
      </w:r>
      <w:r w:rsidR="00114EA1">
        <w:rPr>
          <w:rFonts w:ascii="Arial" w:eastAsia="Times New Roman" w:hAnsi="Arial" w:cs="Arial"/>
          <w:i/>
        </w:rPr>
        <w:t>, u</w:t>
      </w:r>
      <w:r w:rsidRPr="002F6457">
        <w:rPr>
          <w:rFonts w:ascii="Arial" w:eastAsia="Times New Roman" w:hAnsi="Arial" w:cs="Arial"/>
          <w:i/>
        </w:rPr>
        <w:t xml:space="preserve">nauthorised absence from work.  You have been absent from work from Tuesday 17 May 2016 to date.  In terms of the company’s conditions of employment you had to inform the company of your impending absence before the </w:t>
      </w:r>
      <w:r w:rsidRPr="002F6457">
        <w:rPr>
          <w:rFonts w:ascii="Arial" w:eastAsia="Times New Roman" w:hAnsi="Arial" w:cs="Arial"/>
          <w:i/>
        </w:rPr>
        <w:lastRenderedPageBreak/>
        <w:t xml:space="preserve">commencement of your shift alternatively during the course of your shift – you have failed to do so.  You are therefore advised that unless you contact the Human Resources Department by no later than the close of business 16h30 on 13 July 2016 you will leave us with no choice but to assume that you are no longer interested in honouring your employment contract with </w:t>
      </w:r>
      <w:r w:rsidR="002C3AEA">
        <w:rPr>
          <w:rFonts w:ascii="Arial" w:eastAsia="Times New Roman" w:hAnsi="Arial" w:cs="Arial"/>
          <w:i/>
        </w:rPr>
        <w:t>…………….</w:t>
      </w:r>
      <w:r w:rsidRPr="002F6457">
        <w:rPr>
          <w:rFonts w:ascii="Arial" w:eastAsia="Times New Roman" w:hAnsi="Arial" w:cs="Arial"/>
          <w:i/>
        </w:rPr>
        <w:t>(Pty) Ltd, PMB manufacturing site.  Consequently, we may have no option but to terminate your services on the grounds of desertion.  We trust that the above will not be necessary and look forward to your co-operation herein.  Signed “</w:t>
      </w:r>
      <w:r w:rsidR="002C3AEA">
        <w:rPr>
          <w:rFonts w:ascii="Arial" w:eastAsia="Times New Roman" w:hAnsi="Arial" w:cs="Arial"/>
          <w:i/>
        </w:rPr>
        <w:t>…………..</w:t>
      </w:r>
      <w:r>
        <w:rPr>
          <w:rFonts w:ascii="Arial" w:eastAsia="Times New Roman" w:hAnsi="Arial" w:cs="Arial"/>
        </w:rPr>
        <w:t>;”</w:t>
      </w:r>
    </w:p>
    <w:p w:rsidR="002F6457" w:rsidRDefault="002F6457"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There was no evidence that the letter had reached its destination or had been collected by the applicant from the post office;</w:t>
      </w:r>
    </w:p>
    <w:p w:rsidR="00C32E1E" w:rsidRDefault="002F6457"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respondent sent a registered latter dated 13 July 2016 to the applicant’s address being </w:t>
      </w:r>
      <w:r w:rsidR="002C3AEA">
        <w:rPr>
          <w:rFonts w:ascii="Arial" w:eastAsia="Times New Roman" w:hAnsi="Arial" w:cs="Arial"/>
        </w:rPr>
        <w:t>………………</w:t>
      </w:r>
      <w:r>
        <w:rPr>
          <w:rFonts w:ascii="Arial" w:eastAsia="Times New Roman" w:hAnsi="Arial" w:cs="Arial"/>
        </w:rPr>
        <w:t>Pietermaritzbur</w:t>
      </w:r>
      <w:r w:rsidR="006D136B">
        <w:rPr>
          <w:rFonts w:ascii="Arial" w:eastAsia="Times New Roman" w:hAnsi="Arial" w:cs="Arial"/>
        </w:rPr>
        <w:t>g, 3201 in the following terms: “</w:t>
      </w:r>
      <w:r w:rsidR="00114EA1" w:rsidRPr="009347D1">
        <w:rPr>
          <w:rFonts w:ascii="Arial" w:eastAsia="Times New Roman" w:hAnsi="Arial" w:cs="Arial"/>
          <w:i/>
        </w:rPr>
        <w:t xml:space="preserve">Dear Mr </w:t>
      </w:r>
      <w:r w:rsidR="002C3AEA">
        <w:rPr>
          <w:rFonts w:ascii="Arial" w:eastAsia="Times New Roman" w:hAnsi="Arial" w:cs="Arial"/>
          <w:i/>
        </w:rPr>
        <w:t>………….</w:t>
      </w:r>
      <w:r w:rsidR="00114EA1" w:rsidRPr="009347D1">
        <w:rPr>
          <w:rFonts w:ascii="Arial" w:eastAsia="Times New Roman" w:hAnsi="Arial" w:cs="Arial"/>
          <w:i/>
        </w:rPr>
        <w:t xml:space="preserve">, unauthorised absence from work.  </w:t>
      </w:r>
      <w:r w:rsidR="00C41C71" w:rsidRPr="009347D1">
        <w:rPr>
          <w:rFonts w:ascii="Arial" w:eastAsia="Times New Roman" w:hAnsi="Arial" w:cs="Arial"/>
          <w:i/>
        </w:rPr>
        <w:t xml:space="preserve">We refer to our letter dated 6 July 2016 with regards to the above, to which we have had no response.  Your failure to contact the Company in terms of your employment contract clearly indicates that you no longer wish to be bound by the said contract.  </w:t>
      </w:r>
      <w:r w:rsidR="009347D1" w:rsidRPr="009347D1">
        <w:rPr>
          <w:rFonts w:ascii="Arial" w:eastAsia="Times New Roman" w:hAnsi="Arial" w:cs="Arial"/>
          <w:i/>
        </w:rPr>
        <w:t>Finally, we must remind you that unless you contact the Human Resources Department by no later than the close of business 16h30 on 20 July 2016, we will terminate your services.  We trust that this will not be necessary and await your response in person and/or in writing.  Signed “</w:t>
      </w:r>
      <w:r w:rsidR="005D177B">
        <w:rPr>
          <w:rFonts w:ascii="Arial" w:eastAsia="Times New Roman" w:hAnsi="Arial" w:cs="Arial"/>
          <w:i/>
        </w:rPr>
        <w:t>………………</w:t>
      </w:r>
      <w:r w:rsidR="009347D1">
        <w:rPr>
          <w:rFonts w:ascii="Arial" w:eastAsia="Times New Roman" w:hAnsi="Arial" w:cs="Arial"/>
        </w:rPr>
        <w:t>;”</w:t>
      </w:r>
    </w:p>
    <w:p w:rsidR="001E0B78" w:rsidRDefault="001E0B78"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letters were not received by the applicant;</w:t>
      </w:r>
    </w:p>
    <w:p w:rsidR="00E90810" w:rsidRDefault="00E90810"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letters were both sent to the</w:t>
      </w:r>
      <w:r w:rsidR="005E03A1">
        <w:rPr>
          <w:rFonts w:ascii="Arial" w:eastAsia="Times New Roman" w:hAnsi="Arial" w:cs="Arial"/>
        </w:rPr>
        <w:t xml:space="preserve"> old </w:t>
      </w:r>
      <w:r>
        <w:rPr>
          <w:rFonts w:ascii="Arial" w:eastAsia="Times New Roman" w:hAnsi="Arial" w:cs="Arial"/>
        </w:rPr>
        <w:t>address of the applicant as he had failed to inform the respondent of his new address;</w:t>
      </w:r>
    </w:p>
    <w:p w:rsidR="003228C9" w:rsidRDefault="003228C9"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failed to use the tollfree number printed on the registered slip to ascertain whether the letters has reached the applicant;</w:t>
      </w:r>
    </w:p>
    <w:p w:rsidR="00E90810" w:rsidRDefault="00E90810"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had his cellphone number;</w:t>
      </w:r>
    </w:p>
    <w:p w:rsidR="00E90810" w:rsidRDefault="00263B03"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WhatsApp c</w:t>
      </w:r>
      <w:r w:rsidR="00E90810">
        <w:rPr>
          <w:rFonts w:ascii="Arial" w:eastAsia="Times New Roman" w:hAnsi="Arial" w:cs="Arial"/>
        </w:rPr>
        <w:t>orrespondence had been conducted (during the applicant’s absence) between the applicant and his manager Lettman about the applicant’s health and his visits to the hospital;</w:t>
      </w:r>
    </w:p>
    <w:p w:rsidR="006513B6" w:rsidRDefault="006513B6"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Sick notes were dropped off by the applicant’s brother in the sick note box.  Even though the respondent disputed whether these were dropped off, I will accept that they were because the respondent failed to call the nurse/s who clear the box to verify whether the sick notes were indeed found in the box or not;</w:t>
      </w:r>
    </w:p>
    <w:p w:rsidR="009347D1" w:rsidRDefault="004D2AA5"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A “staff complement – termination of employment” form was completed on 26 July 2016 indicating that the applicant’s employment had been terminated on 20 July 2016.  </w:t>
      </w:r>
      <w:r w:rsidR="00D31C98">
        <w:rPr>
          <w:rFonts w:ascii="Arial" w:eastAsia="Times New Roman" w:hAnsi="Arial" w:cs="Arial"/>
        </w:rPr>
        <w:t xml:space="preserve">The decision to terminate was made by and </w:t>
      </w:r>
      <w:r w:rsidR="000349C3">
        <w:rPr>
          <w:rFonts w:ascii="Arial" w:eastAsia="Times New Roman" w:hAnsi="Arial" w:cs="Arial"/>
        </w:rPr>
        <w:t xml:space="preserve">the document recording that fact </w:t>
      </w:r>
      <w:r w:rsidR="000349C3">
        <w:rPr>
          <w:rFonts w:ascii="Arial" w:eastAsia="Times New Roman" w:hAnsi="Arial" w:cs="Arial"/>
        </w:rPr>
        <w:lastRenderedPageBreak/>
        <w:t xml:space="preserve">was </w:t>
      </w:r>
      <w:r>
        <w:rPr>
          <w:rFonts w:ascii="Arial" w:eastAsia="Times New Roman" w:hAnsi="Arial" w:cs="Arial"/>
        </w:rPr>
        <w:t>signed by Lettman</w:t>
      </w:r>
      <w:r w:rsidR="005F549E">
        <w:rPr>
          <w:rFonts w:ascii="Arial" w:eastAsia="Times New Roman" w:hAnsi="Arial" w:cs="Arial"/>
        </w:rPr>
        <w:t xml:space="preserve"> and countersigned by Seeparsad.  The reason for the termination was recorded therein as being “desertion;”</w:t>
      </w:r>
    </w:p>
    <w:p w:rsidR="00802BA7" w:rsidRDefault="00802BA7" w:rsidP="00802BA7">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date of dismissal was 20 July</w:t>
      </w:r>
      <w:r w:rsidR="007D51B1">
        <w:rPr>
          <w:rFonts w:ascii="Arial" w:eastAsia="Times New Roman" w:hAnsi="Arial" w:cs="Arial"/>
        </w:rPr>
        <w:t xml:space="preserve"> 2016</w:t>
      </w:r>
      <w:r>
        <w:rPr>
          <w:rFonts w:ascii="Arial" w:eastAsia="Times New Roman" w:hAnsi="Arial" w:cs="Arial"/>
        </w:rPr>
        <w:t xml:space="preserve"> but no docume</w:t>
      </w:r>
      <w:r w:rsidR="009E114C">
        <w:rPr>
          <w:rFonts w:ascii="Arial" w:eastAsia="Times New Roman" w:hAnsi="Arial" w:cs="Arial"/>
        </w:rPr>
        <w:t>nts were prepared on that day;</w:t>
      </w:r>
    </w:p>
    <w:p w:rsidR="009E114C" w:rsidRDefault="009E114C" w:rsidP="009E114C">
      <w:pPr>
        <w:numPr>
          <w:ilvl w:val="1"/>
          <w:numId w:val="1"/>
        </w:numPr>
        <w:spacing w:after="0" w:line="360" w:lineRule="auto"/>
        <w:contextualSpacing/>
        <w:jc w:val="both"/>
        <w:rPr>
          <w:rFonts w:ascii="Arial" w:eastAsia="Times New Roman" w:hAnsi="Arial" w:cs="Arial"/>
        </w:rPr>
      </w:pPr>
      <w:r>
        <w:rPr>
          <w:rFonts w:ascii="Arial" w:eastAsia="Times New Roman" w:hAnsi="Arial" w:cs="Arial"/>
        </w:rPr>
        <w:t>Clause 14.5 of the employment contract states that “</w:t>
      </w:r>
      <w:r w:rsidRPr="002802F7">
        <w:rPr>
          <w:rFonts w:ascii="Arial" w:eastAsia="Times New Roman" w:hAnsi="Arial" w:cs="Arial"/>
          <w:i/>
        </w:rPr>
        <w:t>the party terminating the contract must do so in writing</w:t>
      </w:r>
      <w:r w:rsidR="00BB27D5">
        <w:rPr>
          <w:rFonts w:ascii="Arial" w:eastAsia="Times New Roman" w:hAnsi="Arial" w:cs="Arial"/>
        </w:rPr>
        <w:t>;</w:t>
      </w:r>
      <w:r>
        <w:rPr>
          <w:rFonts w:ascii="Arial" w:eastAsia="Times New Roman" w:hAnsi="Arial" w:cs="Arial"/>
        </w:rPr>
        <w:t>”</w:t>
      </w:r>
    </w:p>
    <w:p w:rsidR="004D2AA5" w:rsidRDefault="004837AF"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arrived at his workplace on 28 July 2016 and had a mee</w:t>
      </w:r>
      <w:r w:rsidR="005F23AC">
        <w:rPr>
          <w:rFonts w:ascii="Arial" w:eastAsia="Times New Roman" w:hAnsi="Arial" w:cs="Arial"/>
        </w:rPr>
        <w:t>ting with Lettman and Seeparsad</w:t>
      </w:r>
      <w:r w:rsidR="008B6766">
        <w:rPr>
          <w:rFonts w:ascii="Arial" w:eastAsia="Times New Roman" w:hAnsi="Arial" w:cs="Arial"/>
        </w:rPr>
        <w:t>;</w:t>
      </w:r>
    </w:p>
    <w:p w:rsidR="005F23AC" w:rsidRDefault="00D145CB"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was aware that the applicant was t</w:t>
      </w:r>
      <w:r w:rsidR="009755EB">
        <w:rPr>
          <w:rFonts w:ascii="Arial" w:eastAsia="Times New Roman" w:hAnsi="Arial" w:cs="Arial"/>
        </w:rPr>
        <w:t xml:space="preserve">he victim of alleged robbery in 2015 in which </w:t>
      </w:r>
      <w:r>
        <w:rPr>
          <w:rFonts w:ascii="Arial" w:eastAsia="Times New Roman" w:hAnsi="Arial" w:cs="Arial"/>
        </w:rPr>
        <w:t>he had, in order to escape, had sustained a</w:t>
      </w:r>
      <w:r w:rsidR="00943A8A">
        <w:rPr>
          <w:rFonts w:ascii="Arial" w:eastAsia="Times New Roman" w:hAnsi="Arial" w:cs="Arial"/>
        </w:rPr>
        <w:t xml:space="preserve">  back injury and a fractured femur </w:t>
      </w:r>
      <w:r>
        <w:rPr>
          <w:rFonts w:ascii="Arial" w:eastAsia="Times New Roman" w:hAnsi="Arial" w:cs="Arial"/>
        </w:rPr>
        <w:t>while jumping over a wall;</w:t>
      </w:r>
    </w:p>
    <w:p w:rsidR="00D145CB" w:rsidRDefault="00FF5685"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Seeparsad</w:t>
      </w:r>
      <w:r w:rsidR="007C2394">
        <w:rPr>
          <w:rFonts w:ascii="Arial" w:eastAsia="Times New Roman" w:hAnsi="Arial" w:cs="Arial"/>
        </w:rPr>
        <w:t>’</w:t>
      </w:r>
      <w:r w:rsidR="00CF68B4">
        <w:rPr>
          <w:rFonts w:ascii="Arial" w:eastAsia="Times New Roman" w:hAnsi="Arial" w:cs="Arial"/>
        </w:rPr>
        <w:t>s</w:t>
      </w:r>
      <w:r w:rsidR="00FF63C3">
        <w:rPr>
          <w:rFonts w:ascii="Arial" w:eastAsia="Times New Roman" w:hAnsi="Arial" w:cs="Arial"/>
        </w:rPr>
        <w:t xml:space="preserve"> oral </w:t>
      </w:r>
      <w:r w:rsidR="007C2394">
        <w:rPr>
          <w:rFonts w:ascii="Arial" w:eastAsia="Times New Roman" w:hAnsi="Arial" w:cs="Arial"/>
        </w:rPr>
        <w:t>evidence was that when an employee returns from alleged desertion – and whose employment has</w:t>
      </w:r>
      <w:r w:rsidR="00D4722B">
        <w:rPr>
          <w:rFonts w:ascii="Arial" w:eastAsia="Times New Roman" w:hAnsi="Arial" w:cs="Arial"/>
        </w:rPr>
        <w:t xml:space="preserve"> in the meanwhile b</w:t>
      </w:r>
      <w:r w:rsidR="007C2394">
        <w:rPr>
          <w:rFonts w:ascii="Arial" w:eastAsia="Times New Roman" w:hAnsi="Arial" w:cs="Arial"/>
        </w:rPr>
        <w:t xml:space="preserve">een terminated </w:t>
      </w:r>
      <w:r w:rsidR="0091608A">
        <w:rPr>
          <w:rFonts w:ascii="Arial" w:eastAsia="Times New Roman" w:hAnsi="Arial" w:cs="Arial"/>
        </w:rPr>
        <w:t>–</w:t>
      </w:r>
      <w:r w:rsidR="007C2394">
        <w:rPr>
          <w:rFonts w:ascii="Arial" w:eastAsia="Times New Roman" w:hAnsi="Arial" w:cs="Arial"/>
        </w:rPr>
        <w:t xml:space="preserve"> the</w:t>
      </w:r>
      <w:r w:rsidR="0091608A">
        <w:rPr>
          <w:rFonts w:ascii="Arial" w:eastAsia="Times New Roman" w:hAnsi="Arial" w:cs="Arial"/>
        </w:rPr>
        <w:t xml:space="preserve"> </w:t>
      </w:r>
      <w:r w:rsidR="007C2394">
        <w:rPr>
          <w:rFonts w:ascii="Arial" w:eastAsia="Times New Roman" w:hAnsi="Arial" w:cs="Arial"/>
        </w:rPr>
        <w:t xml:space="preserve">respondent </w:t>
      </w:r>
      <w:r>
        <w:rPr>
          <w:rFonts w:ascii="Arial" w:eastAsia="Times New Roman" w:hAnsi="Arial" w:cs="Arial"/>
        </w:rPr>
        <w:t>does not charge such</w:t>
      </w:r>
      <w:r w:rsidR="007C2394">
        <w:rPr>
          <w:rFonts w:ascii="Arial" w:eastAsia="Times New Roman" w:hAnsi="Arial" w:cs="Arial"/>
        </w:rPr>
        <w:t xml:space="preserve"> employee w</w:t>
      </w:r>
      <w:r>
        <w:rPr>
          <w:rFonts w:ascii="Arial" w:eastAsia="Times New Roman" w:hAnsi="Arial" w:cs="Arial"/>
        </w:rPr>
        <w:t>ith desertion.</w:t>
      </w:r>
      <w:r w:rsidR="007C2394">
        <w:rPr>
          <w:rFonts w:ascii="Arial" w:eastAsia="Times New Roman" w:hAnsi="Arial" w:cs="Arial"/>
        </w:rPr>
        <w:t xml:space="preserve">  Instead it offers such employee the </w:t>
      </w:r>
      <w:r>
        <w:rPr>
          <w:rFonts w:ascii="Arial" w:eastAsia="Times New Roman" w:hAnsi="Arial" w:cs="Arial"/>
        </w:rPr>
        <w:t>right to appeal</w:t>
      </w:r>
      <w:r w:rsidR="00D1099C">
        <w:rPr>
          <w:rFonts w:ascii="Arial" w:eastAsia="Times New Roman" w:hAnsi="Arial" w:cs="Arial"/>
        </w:rPr>
        <w:t xml:space="preserve"> on their return.  </w:t>
      </w:r>
      <w:r>
        <w:rPr>
          <w:rFonts w:ascii="Arial" w:eastAsia="Times New Roman" w:hAnsi="Arial" w:cs="Arial"/>
        </w:rPr>
        <w:t>If good reason</w:t>
      </w:r>
      <w:r w:rsidR="00046350">
        <w:rPr>
          <w:rFonts w:ascii="Arial" w:eastAsia="Times New Roman" w:hAnsi="Arial" w:cs="Arial"/>
        </w:rPr>
        <w:t xml:space="preserve"> is </w:t>
      </w:r>
      <w:r>
        <w:rPr>
          <w:rFonts w:ascii="Arial" w:eastAsia="Times New Roman" w:hAnsi="Arial" w:cs="Arial"/>
        </w:rPr>
        <w:t>given</w:t>
      </w:r>
      <w:r w:rsidR="00046350">
        <w:rPr>
          <w:rFonts w:ascii="Arial" w:eastAsia="Times New Roman" w:hAnsi="Arial" w:cs="Arial"/>
        </w:rPr>
        <w:t xml:space="preserve"> for the desertion </w:t>
      </w:r>
      <w:r>
        <w:rPr>
          <w:rFonts w:ascii="Arial" w:eastAsia="Times New Roman" w:hAnsi="Arial" w:cs="Arial"/>
        </w:rPr>
        <w:t>then</w:t>
      </w:r>
      <w:r w:rsidR="00046350">
        <w:rPr>
          <w:rFonts w:ascii="Arial" w:eastAsia="Times New Roman" w:hAnsi="Arial" w:cs="Arial"/>
        </w:rPr>
        <w:t xml:space="preserve"> the employee is reinstated.  If there is no good reason offered, then the termination stands;</w:t>
      </w:r>
    </w:p>
    <w:p w:rsidR="00FF5685" w:rsidRDefault="00DE01CE"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right to appeal was not offered to the applicant in writing</w:t>
      </w:r>
      <w:r w:rsidR="00C31453">
        <w:rPr>
          <w:rFonts w:ascii="Arial" w:eastAsia="Times New Roman" w:hAnsi="Arial" w:cs="Arial"/>
        </w:rPr>
        <w:t>;</w:t>
      </w:r>
    </w:p>
    <w:p w:rsidR="00DE01CE" w:rsidRDefault="009D3756" w:rsidP="001D0898">
      <w:pPr>
        <w:numPr>
          <w:ilvl w:val="1"/>
          <w:numId w:val="1"/>
        </w:numPr>
        <w:spacing w:after="0" w:line="360" w:lineRule="auto"/>
        <w:contextualSpacing/>
        <w:jc w:val="both"/>
        <w:rPr>
          <w:rFonts w:ascii="Arial" w:eastAsia="Times New Roman" w:hAnsi="Arial" w:cs="Arial"/>
        </w:rPr>
      </w:pPr>
      <w:r>
        <w:rPr>
          <w:rFonts w:ascii="Arial" w:eastAsia="Times New Roman" w:hAnsi="Arial" w:cs="Arial"/>
        </w:rPr>
        <w:t>No letter was sent</w:t>
      </w:r>
      <w:r w:rsidR="00EE48D2">
        <w:rPr>
          <w:rFonts w:ascii="Arial" w:eastAsia="Times New Roman" w:hAnsi="Arial" w:cs="Arial"/>
        </w:rPr>
        <w:t xml:space="preserve"> in terms of the </w:t>
      </w:r>
      <w:r w:rsidR="005D177B">
        <w:rPr>
          <w:rFonts w:ascii="Arial" w:eastAsia="Times New Roman" w:hAnsi="Arial" w:cs="Arial"/>
        </w:rPr>
        <w:t>……………</w:t>
      </w:r>
      <w:r>
        <w:rPr>
          <w:rFonts w:ascii="Arial" w:eastAsia="Times New Roman" w:hAnsi="Arial" w:cs="Arial"/>
        </w:rPr>
        <w:t>agreement informing the applicant of his dismissal</w:t>
      </w:r>
      <w:r w:rsidR="00E046B0">
        <w:rPr>
          <w:rFonts w:ascii="Arial" w:eastAsia="Times New Roman" w:hAnsi="Arial" w:cs="Arial"/>
        </w:rPr>
        <w:t>;</w:t>
      </w:r>
    </w:p>
    <w:p w:rsidR="004837AF" w:rsidRPr="00AC0C32" w:rsidRDefault="00DB4E38" w:rsidP="00AC0C32">
      <w:pPr>
        <w:numPr>
          <w:ilvl w:val="1"/>
          <w:numId w:val="1"/>
        </w:numPr>
        <w:spacing w:after="0" w:line="360" w:lineRule="auto"/>
        <w:contextualSpacing/>
        <w:jc w:val="both"/>
        <w:rPr>
          <w:rFonts w:ascii="Arial" w:eastAsia="Times New Roman" w:hAnsi="Arial" w:cs="Arial"/>
        </w:rPr>
      </w:pPr>
      <w:r>
        <w:rPr>
          <w:rFonts w:ascii="Arial" w:eastAsia="Times New Roman" w:hAnsi="Arial" w:cs="Arial"/>
        </w:rPr>
        <w:t>No disciplinary hearing was held</w:t>
      </w:r>
      <w:r w:rsidR="00AC0C32">
        <w:rPr>
          <w:rFonts w:ascii="Arial" w:eastAsia="Times New Roman" w:hAnsi="Arial" w:cs="Arial"/>
        </w:rPr>
        <w:t xml:space="preserve"> even though desertion constitutes misconduct.</w:t>
      </w:r>
    </w:p>
    <w:p w:rsidR="001D0898" w:rsidRPr="006D2241" w:rsidRDefault="001D0898" w:rsidP="001D0898">
      <w:pPr>
        <w:spacing w:after="0" w:line="360" w:lineRule="auto"/>
        <w:ind w:left="1440"/>
        <w:contextualSpacing/>
        <w:jc w:val="both"/>
        <w:rPr>
          <w:rFonts w:ascii="Arial" w:eastAsia="Times New Roman" w:hAnsi="Arial" w:cs="Arial"/>
        </w:rPr>
      </w:pPr>
    </w:p>
    <w:p w:rsidR="008B0894" w:rsidRDefault="008B0894" w:rsidP="001D0898">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Having regard to the above facts I find the applicant’s dismissal to be</w:t>
      </w:r>
      <w:r w:rsidR="00AF5F49">
        <w:rPr>
          <w:rFonts w:ascii="Arial" w:eastAsia="Times New Roman" w:hAnsi="Arial" w:cs="Arial"/>
        </w:rPr>
        <w:t xml:space="preserve"> substantively and procedurally </w:t>
      </w:r>
      <w:r>
        <w:rPr>
          <w:rFonts w:ascii="Arial" w:eastAsia="Times New Roman" w:hAnsi="Arial" w:cs="Arial"/>
        </w:rPr>
        <w:t>unfair for the following reasons:</w:t>
      </w:r>
    </w:p>
    <w:p w:rsidR="00E90810" w:rsidRDefault="00E90810" w:rsidP="008B0894">
      <w:pPr>
        <w:numPr>
          <w:ilvl w:val="1"/>
          <w:numId w:val="1"/>
        </w:numPr>
        <w:spacing w:after="0" w:line="360" w:lineRule="auto"/>
        <w:contextualSpacing/>
        <w:jc w:val="both"/>
        <w:rPr>
          <w:rFonts w:ascii="Arial" w:eastAsia="Times New Roman" w:hAnsi="Arial" w:cs="Arial"/>
        </w:rPr>
      </w:pPr>
      <w:r w:rsidRPr="008B0894">
        <w:rPr>
          <w:rFonts w:ascii="Arial" w:eastAsia="Times New Roman" w:hAnsi="Arial" w:cs="Arial"/>
        </w:rPr>
        <w:t>It is not clear to me why the respondent sends out registered letters when c</w:t>
      </w:r>
      <w:r w:rsidR="008B0894" w:rsidRPr="008B0894">
        <w:rPr>
          <w:rFonts w:ascii="Arial" w:eastAsia="Times New Roman" w:hAnsi="Arial" w:cs="Arial"/>
        </w:rPr>
        <w:t>ommunicating with its employees.  I did not get any meaningful response when I put to the respondent’s representative whether it was fruitful to persist with registered letters having regard to the post office’s pathetic record in delivering letters.  It was common cause that there are more effective means of co</w:t>
      </w:r>
      <w:r w:rsidR="008B0894">
        <w:rPr>
          <w:rFonts w:ascii="Arial" w:eastAsia="Times New Roman" w:hAnsi="Arial" w:cs="Arial"/>
        </w:rPr>
        <w:t>m</w:t>
      </w:r>
      <w:r w:rsidR="004A4D51">
        <w:rPr>
          <w:rFonts w:ascii="Arial" w:eastAsia="Times New Roman" w:hAnsi="Arial" w:cs="Arial"/>
        </w:rPr>
        <w:t>municating, such as WhatsApp.  This facility</w:t>
      </w:r>
      <w:r w:rsidR="00515B33">
        <w:rPr>
          <w:rFonts w:ascii="Arial" w:eastAsia="Times New Roman" w:hAnsi="Arial" w:cs="Arial"/>
        </w:rPr>
        <w:t xml:space="preserve">, besides delivering the message instantaneously, </w:t>
      </w:r>
      <w:r w:rsidR="004A4D51">
        <w:rPr>
          <w:rFonts w:ascii="Arial" w:eastAsia="Times New Roman" w:hAnsi="Arial" w:cs="Arial"/>
        </w:rPr>
        <w:t>has the</w:t>
      </w:r>
      <w:r w:rsidR="00515B33">
        <w:rPr>
          <w:rFonts w:ascii="Arial" w:eastAsia="Times New Roman" w:hAnsi="Arial" w:cs="Arial"/>
        </w:rPr>
        <w:t xml:space="preserve"> </w:t>
      </w:r>
      <w:r w:rsidR="004A4D51">
        <w:rPr>
          <w:rFonts w:ascii="Arial" w:eastAsia="Times New Roman" w:hAnsi="Arial" w:cs="Arial"/>
        </w:rPr>
        <w:t>bonus of</w:t>
      </w:r>
      <w:r w:rsidR="00ED790B">
        <w:rPr>
          <w:rFonts w:ascii="Arial" w:eastAsia="Times New Roman" w:hAnsi="Arial" w:cs="Arial"/>
        </w:rPr>
        <w:t xml:space="preserve"> indicating </w:t>
      </w:r>
      <w:r w:rsidR="004A4D51">
        <w:rPr>
          <w:rFonts w:ascii="Arial" w:eastAsia="Times New Roman" w:hAnsi="Arial" w:cs="Arial"/>
        </w:rPr>
        <w:t>to the sender</w:t>
      </w:r>
      <w:r w:rsidR="006F1F8E">
        <w:rPr>
          <w:rFonts w:ascii="Arial" w:eastAsia="Times New Roman" w:hAnsi="Arial" w:cs="Arial"/>
        </w:rPr>
        <w:t xml:space="preserve"> </w:t>
      </w:r>
      <w:r w:rsidR="004A4D51">
        <w:rPr>
          <w:rFonts w:ascii="Arial" w:eastAsia="Times New Roman" w:hAnsi="Arial" w:cs="Arial"/>
        </w:rPr>
        <w:t>whether</w:t>
      </w:r>
      <w:r w:rsidR="000C23B4">
        <w:rPr>
          <w:rFonts w:ascii="Arial" w:eastAsia="Times New Roman" w:hAnsi="Arial" w:cs="Arial"/>
        </w:rPr>
        <w:t xml:space="preserve"> the message </w:t>
      </w:r>
      <w:r w:rsidR="004A4D51">
        <w:rPr>
          <w:rFonts w:ascii="Arial" w:eastAsia="Times New Roman" w:hAnsi="Arial" w:cs="Arial"/>
        </w:rPr>
        <w:t>has been received and read by the recipient;</w:t>
      </w:r>
    </w:p>
    <w:p w:rsidR="008B0894" w:rsidRDefault="008B0894" w:rsidP="008B0894">
      <w:pPr>
        <w:numPr>
          <w:ilvl w:val="1"/>
          <w:numId w:val="1"/>
        </w:numPr>
        <w:spacing w:after="0" w:line="360" w:lineRule="auto"/>
        <w:contextualSpacing/>
        <w:jc w:val="both"/>
        <w:rPr>
          <w:rFonts w:ascii="Arial" w:eastAsia="Times New Roman" w:hAnsi="Arial" w:cs="Arial"/>
        </w:rPr>
      </w:pPr>
      <w:r>
        <w:rPr>
          <w:rFonts w:ascii="Arial" w:eastAsia="Times New Roman" w:hAnsi="Arial" w:cs="Arial"/>
        </w:rPr>
        <w:t>Correspondence was being conducted between Lettman and the applicant about the latter’s state of health and his need to remain at home to recover</w:t>
      </w:r>
      <w:r w:rsidR="00731359">
        <w:rPr>
          <w:rFonts w:ascii="Arial" w:eastAsia="Times New Roman" w:hAnsi="Arial" w:cs="Arial"/>
        </w:rPr>
        <w:t xml:space="preserve"> from the back pains</w:t>
      </w:r>
      <w:r>
        <w:rPr>
          <w:rFonts w:ascii="Arial" w:eastAsia="Times New Roman" w:hAnsi="Arial" w:cs="Arial"/>
        </w:rPr>
        <w:t>.  The respondent must therefore be taken to have been aware of the reason for his absence;</w:t>
      </w:r>
    </w:p>
    <w:p w:rsidR="008B0894" w:rsidRDefault="008B0894" w:rsidP="008B0894">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Desertion requires evidence that the employee has an intention to abandon his employment.  There was no such evidence led by the respondent;</w:t>
      </w:r>
    </w:p>
    <w:p w:rsidR="008B0894" w:rsidRDefault="000C1B41" w:rsidP="008B0894">
      <w:pPr>
        <w:numPr>
          <w:ilvl w:val="1"/>
          <w:numId w:val="1"/>
        </w:numPr>
        <w:spacing w:after="0" w:line="360" w:lineRule="auto"/>
        <w:contextualSpacing/>
        <w:jc w:val="both"/>
        <w:rPr>
          <w:rFonts w:ascii="Arial" w:eastAsia="Times New Roman" w:hAnsi="Arial" w:cs="Arial"/>
        </w:rPr>
      </w:pPr>
      <w:r>
        <w:rPr>
          <w:rFonts w:ascii="Arial" w:eastAsia="Times New Roman" w:hAnsi="Arial" w:cs="Arial"/>
        </w:rPr>
        <w:t>Even though desertion constitutes misconduct the respondent failed to conduct a hearing into the misconduct.  It appears that in cases of desertion it is the respondent’s policy not to conduct a hearing.  I find such policy to be inconsistent with fair labour practice.  I find further that affording an appeal is a poor</w:t>
      </w:r>
      <w:r w:rsidR="00FF4040">
        <w:rPr>
          <w:rFonts w:ascii="Arial" w:eastAsia="Times New Roman" w:hAnsi="Arial" w:cs="Arial"/>
        </w:rPr>
        <w:t xml:space="preserve"> substitute to a proper hearing;</w:t>
      </w:r>
    </w:p>
    <w:p w:rsidR="00FF4040" w:rsidRPr="008B0894" w:rsidRDefault="00FF4040" w:rsidP="008B0894">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Various policy documents of the respondent and </w:t>
      </w:r>
      <w:r w:rsidR="005D177B">
        <w:rPr>
          <w:rFonts w:ascii="Arial" w:eastAsia="Times New Roman" w:hAnsi="Arial" w:cs="Arial"/>
        </w:rPr>
        <w:t>………….</w:t>
      </w:r>
      <w:r>
        <w:rPr>
          <w:rFonts w:ascii="Arial" w:eastAsia="Times New Roman" w:hAnsi="Arial" w:cs="Arial"/>
        </w:rPr>
        <w:t>were referred to during the arbitration.  Not one of them prohibits the respondent from having a hearing into the alleged misconduct.</w:t>
      </w:r>
    </w:p>
    <w:p w:rsidR="00E90810" w:rsidRDefault="00E90810" w:rsidP="00E90810">
      <w:pPr>
        <w:spacing w:after="0" w:line="360" w:lineRule="auto"/>
        <w:ind w:left="709"/>
        <w:contextualSpacing/>
        <w:jc w:val="both"/>
        <w:rPr>
          <w:rFonts w:ascii="Arial" w:eastAsia="Times New Roman" w:hAnsi="Arial" w:cs="Arial"/>
        </w:rPr>
      </w:pPr>
    </w:p>
    <w:p w:rsidR="008A2BE7" w:rsidRPr="00445B23" w:rsidRDefault="000C1610" w:rsidP="00445B23">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For the purpose of determining whether the applicant should be afforded the remedy of reinstatement – the primary remedy – I intend to analyse the evidence on an issue on which a significant amount of time was spent</w:t>
      </w:r>
      <w:r w:rsidR="003D53F7">
        <w:rPr>
          <w:rFonts w:ascii="Arial" w:eastAsia="Times New Roman" w:hAnsi="Arial" w:cs="Arial"/>
        </w:rPr>
        <w:t xml:space="preserve"> during the arbitration</w:t>
      </w:r>
      <w:r>
        <w:rPr>
          <w:rFonts w:ascii="Arial" w:eastAsia="Times New Roman" w:hAnsi="Arial" w:cs="Arial"/>
        </w:rPr>
        <w:t>: whether the applicant had suffered an IOD on 9 May 2016.</w:t>
      </w:r>
      <w:r w:rsidR="00445B23">
        <w:rPr>
          <w:rFonts w:ascii="Arial" w:eastAsia="Times New Roman" w:hAnsi="Arial" w:cs="Arial"/>
        </w:rPr>
        <w:t xml:space="preserve">  </w:t>
      </w:r>
      <w:r w:rsidR="008A2BE7" w:rsidRPr="00445B23">
        <w:rPr>
          <w:rFonts w:ascii="Arial" w:eastAsia="Times New Roman" w:hAnsi="Arial" w:cs="Arial"/>
        </w:rPr>
        <w:t>There are a number of conflicts between the evidence of the applicant and the respondent</w:t>
      </w:r>
      <w:r w:rsidR="008C76ED">
        <w:rPr>
          <w:rFonts w:ascii="Arial" w:eastAsia="Times New Roman" w:hAnsi="Arial" w:cs="Arial"/>
        </w:rPr>
        <w:t xml:space="preserve"> in this regard</w:t>
      </w:r>
      <w:r w:rsidR="008A2BE7" w:rsidRPr="00445B23">
        <w:rPr>
          <w:rFonts w:ascii="Arial" w:eastAsia="Times New Roman" w:hAnsi="Arial" w:cs="Arial"/>
        </w:rPr>
        <w:t>.  I</w:t>
      </w:r>
      <w:r w:rsidR="00A75FCB" w:rsidRPr="00445B23">
        <w:rPr>
          <w:rFonts w:ascii="Arial" w:eastAsia="Times New Roman" w:hAnsi="Arial" w:cs="Arial"/>
        </w:rPr>
        <w:t xml:space="preserve"> find </w:t>
      </w:r>
      <w:r w:rsidR="008A2BE7" w:rsidRPr="00445B23">
        <w:rPr>
          <w:rFonts w:ascii="Arial" w:eastAsia="Times New Roman" w:hAnsi="Arial" w:cs="Arial"/>
        </w:rPr>
        <w:t>the respondent’s witnesses Lettman and Omar to be credible witnesses who did not have an</w:t>
      </w:r>
      <w:r w:rsidR="006867AA">
        <w:rPr>
          <w:rFonts w:ascii="Arial" w:eastAsia="Times New Roman" w:hAnsi="Arial" w:cs="Arial"/>
        </w:rPr>
        <w:t xml:space="preserve"> </w:t>
      </w:r>
      <w:r w:rsidR="008A2BE7" w:rsidRPr="00445B23">
        <w:rPr>
          <w:rFonts w:ascii="Arial" w:eastAsia="Times New Roman" w:hAnsi="Arial" w:cs="Arial"/>
        </w:rPr>
        <w:t>axe to grind with the applicant.  The former was described by the applicant himself as a “good man” while the latter generously gave the applicant a lift to and from work for many years.</w:t>
      </w:r>
      <w:r w:rsidR="003F16F3" w:rsidRPr="00445B23">
        <w:rPr>
          <w:rFonts w:ascii="Arial" w:eastAsia="Times New Roman" w:hAnsi="Arial" w:cs="Arial"/>
        </w:rPr>
        <w:t xml:space="preserve">  The applicant had a good relationship with both.  </w:t>
      </w:r>
      <w:r w:rsidR="008A2BE7" w:rsidRPr="00445B23">
        <w:rPr>
          <w:rFonts w:ascii="Arial" w:eastAsia="Times New Roman" w:hAnsi="Arial" w:cs="Arial"/>
        </w:rPr>
        <w:t>For the reasons contained in the next paragraph</w:t>
      </w:r>
      <w:r w:rsidR="00D3126D">
        <w:rPr>
          <w:rFonts w:ascii="Arial" w:eastAsia="Times New Roman" w:hAnsi="Arial" w:cs="Arial"/>
        </w:rPr>
        <w:t xml:space="preserve"> I prefer the evidence of </w:t>
      </w:r>
      <w:r w:rsidR="005F6F7D">
        <w:rPr>
          <w:rFonts w:ascii="Arial" w:eastAsia="Times New Roman" w:hAnsi="Arial" w:cs="Arial"/>
        </w:rPr>
        <w:t>Lettman</w:t>
      </w:r>
      <w:r w:rsidR="005D177B">
        <w:rPr>
          <w:rFonts w:ascii="Arial" w:eastAsia="Times New Roman" w:hAnsi="Arial" w:cs="Arial"/>
        </w:rPr>
        <w:t xml:space="preserve"> </w:t>
      </w:r>
      <w:r w:rsidR="005F6F7D">
        <w:rPr>
          <w:rFonts w:ascii="Arial" w:eastAsia="Times New Roman" w:hAnsi="Arial" w:cs="Arial"/>
        </w:rPr>
        <w:t>and Omar over that of the applicant.</w:t>
      </w:r>
    </w:p>
    <w:p w:rsidR="008A2BE7" w:rsidRDefault="008A2BE7" w:rsidP="008A2BE7">
      <w:pPr>
        <w:spacing w:after="0" w:line="360" w:lineRule="auto"/>
        <w:ind w:left="709"/>
        <w:contextualSpacing/>
        <w:jc w:val="both"/>
        <w:rPr>
          <w:rFonts w:ascii="Arial" w:eastAsia="Times New Roman" w:hAnsi="Arial" w:cs="Arial"/>
        </w:rPr>
      </w:pPr>
    </w:p>
    <w:p w:rsidR="00AF5F49" w:rsidRDefault="008C1D3A" w:rsidP="001D0898">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I intend affording the applicant relief by way of compensation, and not reinstatement</w:t>
      </w:r>
      <w:r w:rsidR="00F92D66">
        <w:rPr>
          <w:rFonts w:ascii="Arial" w:eastAsia="Times New Roman" w:hAnsi="Arial" w:cs="Arial"/>
        </w:rPr>
        <w:t>, b</w:t>
      </w:r>
      <w:r>
        <w:rPr>
          <w:rFonts w:ascii="Arial" w:eastAsia="Times New Roman" w:hAnsi="Arial" w:cs="Arial"/>
        </w:rPr>
        <w:t xml:space="preserve">ecause I find that the </w:t>
      </w:r>
      <w:r w:rsidR="00AC6CF0">
        <w:rPr>
          <w:rFonts w:ascii="Arial" w:eastAsia="Times New Roman" w:hAnsi="Arial" w:cs="Arial"/>
        </w:rPr>
        <w:t>employment relationship</w:t>
      </w:r>
      <w:r>
        <w:rPr>
          <w:rFonts w:ascii="Arial" w:eastAsia="Times New Roman" w:hAnsi="Arial" w:cs="Arial"/>
        </w:rPr>
        <w:t xml:space="preserve"> </w:t>
      </w:r>
      <w:r w:rsidR="00AC6CF0">
        <w:rPr>
          <w:rFonts w:ascii="Arial" w:eastAsia="Times New Roman" w:hAnsi="Arial" w:cs="Arial"/>
        </w:rPr>
        <w:t>has</w:t>
      </w:r>
      <w:r w:rsidR="006E17D6">
        <w:rPr>
          <w:rFonts w:ascii="Arial" w:eastAsia="Times New Roman" w:hAnsi="Arial" w:cs="Arial"/>
        </w:rPr>
        <w:t xml:space="preserve"> probably </w:t>
      </w:r>
      <w:r w:rsidR="00AC6CF0">
        <w:rPr>
          <w:rFonts w:ascii="Arial" w:eastAsia="Times New Roman" w:hAnsi="Arial" w:cs="Arial"/>
        </w:rPr>
        <w:t>become intolerable for the following reasons:</w:t>
      </w:r>
    </w:p>
    <w:p w:rsidR="00E70B99" w:rsidRDefault="00E70B99" w:rsidP="00AF5F49">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emphasised repeatedly when cross-examining the respondent’s witnesses the following:</w:t>
      </w:r>
    </w:p>
    <w:p w:rsidR="00AF5F49" w:rsidRDefault="00E70B99" w:rsidP="00E70B99">
      <w:pPr>
        <w:numPr>
          <w:ilvl w:val="2"/>
          <w:numId w:val="1"/>
        </w:numPr>
        <w:spacing w:after="0" w:line="360" w:lineRule="auto"/>
        <w:contextualSpacing/>
        <w:jc w:val="both"/>
        <w:rPr>
          <w:rFonts w:ascii="Arial" w:eastAsia="Times New Roman" w:hAnsi="Arial" w:cs="Arial"/>
        </w:rPr>
      </w:pPr>
      <w:r w:rsidRPr="00E70B99">
        <w:rPr>
          <w:rFonts w:ascii="Arial" w:eastAsia="Times New Roman" w:hAnsi="Arial" w:cs="Arial"/>
        </w:rPr>
        <w:t>that there is heavy machinery in the press-shop where the applicant worked (which wa</w:t>
      </w:r>
      <w:r>
        <w:rPr>
          <w:rFonts w:ascii="Arial" w:eastAsia="Times New Roman" w:hAnsi="Arial" w:cs="Arial"/>
        </w:rPr>
        <w:t>s common cause);</w:t>
      </w:r>
    </w:p>
    <w:p w:rsidR="00E70B99" w:rsidRDefault="00E70B99" w:rsidP="00E70B99">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that the applicant was required to exert himself physically when performing his duties;</w:t>
      </w:r>
    </w:p>
    <w:p w:rsidR="00E70B99" w:rsidRPr="00E70B99" w:rsidRDefault="00E70B99" w:rsidP="00E70B99">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that on 9 May 2016 he had suffered an</w:t>
      </w:r>
      <w:r w:rsidR="00B87D1A">
        <w:rPr>
          <w:rFonts w:ascii="Arial" w:eastAsia="Times New Roman" w:hAnsi="Arial" w:cs="Arial"/>
        </w:rPr>
        <w:t xml:space="preserve"> IOD </w:t>
      </w:r>
      <w:r>
        <w:rPr>
          <w:rFonts w:ascii="Arial" w:eastAsia="Times New Roman" w:hAnsi="Arial" w:cs="Arial"/>
        </w:rPr>
        <w:t>to his back while performing physically demanding work;</w:t>
      </w:r>
    </w:p>
    <w:p w:rsidR="007F0CF9" w:rsidRDefault="007F0CF9" w:rsidP="00FC7944">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He also repeated in various affidavits that he had suffered a </w:t>
      </w:r>
      <w:r w:rsidR="00907974">
        <w:rPr>
          <w:rFonts w:ascii="Arial" w:eastAsia="Times New Roman" w:hAnsi="Arial" w:cs="Arial"/>
        </w:rPr>
        <w:t>“</w:t>
      </w:r>
      <w:r>
        <w:rPr>
          <w:rFonts w:ascii="Arial" w:eastAsia="Times New Roman" w:hAnsi="Arial" w:cs="Arial"/>
        </w:rPr>
        <w:t>massive</w:t>
      </w:r>
      <w:r w:rsidR="00907974">
        <w:rPr>
          <w:rFonts w:ascii="Arial" w:eastAsia="Times New Roman" w:hAnsi="Arial" w:cs="Arial"/>
        </w:rPr>
        <w:t>”</w:t>
      </w:r>
      <w:r>
        <w:rPr>
          <w:rFonts w:ascii="Arial" w:eastAsia="Times New Roman" w:hAnsi="Arial" w:cs="Arial"/>
        </w:rPr>
        <w:t xml:space="preserve"> back injury while working</w:t>
      </w:r>
      <w:r w:rsidR="00907974">
        <w:rPr>
          <w:rFonts w:ascii="Arial" w:eastAsia="Times New Roman" w:hAnsi="Arial" w:cs="Arial"/>
        </w:rPr>
        <w:t>;</w:t>
      </w:r>
    </w:p>
    <w:p w:rsidR="00515426" w:rsidRDefault="00AD61F2" w:rsidP="00FC7944">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There was no dispute that the respondent employs cranes to move any</w:t>
      </w:r>
      <w:r w:rsidR="00594D36">
        <w:rPr>
          <w:rFonts w:ascii="Arial" w:eastAsia="Times New Roman" w:hAnsi="Arial" w:cs="Arial"/>
        </w:rPr>
        <w:t>thing weighty in the press-shop.</w:t>
      </w:r>
      <w:r w:rsidR="0066027E">
        <w:rPr>
          <w:rFonts w:ascii="Arial" w:eastAsia="Times New Roman" w:hAnsi="Arial" w:cs="Arial"/>
        </w:rPr>
        <w:t xml:space="preserve">  In other words it is not necessary for an employee to use muscle power to lift or move anything heavy.</w:t>
      </w:r>
      <w:r w:rsidR="00634960">
        <w:rPr>
          <w:rFonts w:ascii="Arial" w:eastAsia="Times New Roman" w:hAnsi="Arial" w:cs="Arial"/>
        </w:rPr>
        <w:t xml:space="preserve">  In any event on 9 May 2016 he was not lifting or moving anything of significant weight.  </w:t>
      </w:r>
      <w:r w:rsidR="00594D36">
        <w:rPr>
          <w:rFonts w:ascii="Arial" w:eastAsia="Times New Roman" w:hAnsi="Arial" w:cs="Arial"/>
        </w:rPr>
        <w:t xml:space="preserve">It is therefore </w:t>
      </w:r>
      <w:r w:rsidR="00A010B9" w:rsidRPr="00594D36">
        <w:rPr>
          <w:rFonts w:ascii="Arial" w:eastAsia="Times New Roman" w:hAnsi="Arial" w:cs="Arial"/>
        </w:rPr>
        <w:t>not clear why the applicant put these</w:t>
      </w:r>
      <w:r w:rsidR="002E7D9E" w:rsidRPr="00594D36">
        <w:rPr>
          <w:rFonts w:ascii="Arial" w:eastAsia="Times New Roman" w:hAnsi="Arial" w:cs="Arial"/>
        </w:rPr>
        <w:t xml:space="preserve"> </w:t>
      </w:r>
      <w:r w:rsidR="00A010B9" w:rsidRPr="00594D36">
        <w:rPr>
          <w:rFonts w:ascii="Arial" w:eastAsia="Times New Roman" w:hAnsi="Arial" w:cs="Arial"/>
        </w:rPr>
        <w:t>questions or propositions to the respondent’s witnesses.</w:t>
      </w:r>
      <w:r w:rsidR="00FC7944">
        <w:rPr>
          <w:rFonts w:ascii="Arial" w:eastAsia="Times New Roman" w:hAnsi="Arial" w:cs="Arial"/>
        </w:rPr>
        <w:t xml:space="preserve">  The only inference that one can draw is that he was attempting to mislead</w:t>
      </w:r>
      <w:r w:rsidR="00242F34">
        <w:rPr>
          <w:rFonts w:ascii="Arial" w:eastAsia="Times New Roman" w:hAnsi="Arial" w:cs="Arial"/>
        </w:rPr>
        <w:t xml:space="preserve"> (or possibly deceive) </w:t>
      </w:r>
      <w:r w:rsidR="00FC7944">
        <w:rPr>
          <w:rFonts w:ascii="Arial" w:eastAsia="Times New Roman" w:hAnsi="Arial" w:cs="Arial"/>
        </w:rPr>
        <w:t xml:space="preserve">the respondent’s witnesses </w:t>
      </w:r>
      <w:r w:rsidR="002E7D9E" w:rsidRPr="00FC7944">
        <w:rPr>
          <w:rFonts w:ascii="Arial" w:eastAsia="Times New Roman" w:hAnsi="Arial" w:cs="Arial"/>
        </w:rPr>
        <w:t xml:space="preserve">because when he </w:t>
      </w:r>
      <w:r w:rsidR="008A2BE7" w:rsidRPr="00FC7944">
        <w:rPr>
          <w:rFonts w:ascii="Arial" w:eastAsia="Times New Roman" w:hAnsi="Arial" w:cs="Arial"/>
        </w:rPr>
        <w:t>gave evidence</w:t>
      </w:r>
      <w:r w:rsidR="002E7D9E" w:rsidRPr="00FC7944">
        <w:rPr>
          <w:rFonts w:ascii="Arial" w:eastAsia="Times New Roman" w:hAnsi="Arial" w:cs="Arial"/>
        </w:rPr>
        <w:t xml:space="preserve">, the applicant </w:t>
      </w:r>
      <w:r w:rsidR="008A2BE7" w:rsidRPr="00FC7944">
        <w:rPr>
          <w:rFonts w:ascii="Arial" w:eastAsia="Times New Roman" w:hAnsi="Arial" w:cs="Arial"/>
        </w:rPr>
        <w:t>was careful not to mention any incident that triggered the alleged injury.</w:t>
      </w:r>
      <w:r w:rsidR="002C15A1" w:rsidRPr="00FC7944">
        <w:rPr>
          <w:rFonts w:ascii="Arial" w:eastAsia="Times New Roman" w:hAnsi="Arial" w:cs="Arial"/>
        </w:rPr>
        <w:t xml:space="preserve">  </w:t>
      </w:r>
      <w:r w:rsidR="008A2BE7" w:rsidRPr="00FC7944">
        <w:rPr>
          <w:rFonts w:ascii="Arial" w:eastAsia="Times New Roman" w:hAnsi="Arial" w:cs="Arial"/>
        </w:rPr>
        <w:t xml:space="preserve">His evidence was that he was moving a few screens each </w:t>
      </w:r>
      <w:r w:rsidR="002C15A1" w:rsidRPr="00FC7944">
        <w:rPr>
          <w:rFonts w:ascii="Arial" w:eastAsia="Times New Roman" w:hAnsi="Arial" w:cs="Arial"/>
        </w:rPr>
        <w:t>weighing 500 grams when he experienced spasms in his back.  He conceded that these spasms were related to the back injury that he had suffered when he was th</w:t>
      </w:r>
      <w:r w:rsidR="003C38CE">
        <w:rPr>
          <w:rFonts w:ascii="Arial" w:eastAsia="Times New Roman" w:hAnsi="Arial" w:cs="Arial"/>
        </w:rPr>
        <w:t xml:space="preserve">e victim in a robbery incident in </w:t>
      </w:r>
      <w:r w:rsidR="00346DE0" w:rsidRPr="00FC7944">
        <w:rPr>
          <w:rFonts w:ascii="Arial" w:eastAsia="Times New Roman" w:hAnsi="Arial" w:cs="Arial"/>
        </w:rPr>
        <w:t>2015</w:t>
      </w:r>
      <w:r w:rsidR="00DC2180" w:rsidRPr="00FC7944">
        <w:rPr>
          <w:rFonts w:ascii="Arial" w:eastAsia="Times New Roman" w:hAnsi="Arial" w:cs="Arial"/>
        </w:rPr>
        <w:t>.</w:t>
      </w:r>
      <w:r w:rsidR="00656AAF" w:rsidRPr="00FC7944">
        <w:rPr>
          <w:rFonts w:ascii="Arial" w:eastAsia="Times New Roman" w:hAnsi="Arial" w:cs="Arial"/>
        </w:rPr>
        <w:t xml:space="preserve"> In his closing</w:t>
      </w:r>
      <w:r w:rsidR="008E5C1F">
        <w:rPr>
          <w:rFonts w:ascii="Arial" w:eastAsia="Times New Roman" w:hAnsi="Arial" w:cs="Arial"/>
        </w:rPr>
        <w:t xml:space="preserve"> statement </w:t>
      </w:r>
      <w:r w:rsidR="00656AAF" w:rsidRPr="00FC7944">
        <w:rPr>
          <w:rFonts w:ascii="Arial" w:eastAsia="Times New Roman" w:hAnsi="Arial" w:cs="Arial"/>
        </w:rPr>
        <w:t xml:space="preserve">the applicant </w:t>
      </w:r>
      <w:r w:rsidR="00515426" w:rsidRPr="00FC7944">
        <w:rPr>
          <w:rFonts w:ascii="Arial" w:eastAsia="Times New Roman" w:hAnsi="Arial" w:cs="Arial"/>
        </w:rPr>
        <w:t>mentions</w:t>
      </w:r>
      <w:r w:rsidR="006D4382">
        <w:rPr>
          <w:rFonts w:ascii="Arial" w:eastAsia="Times New Roman" w:hAnsi="Arial" w:cs="Arial"/>
        </w:rPr>
        <w:t xml:space="preserve"> that </w:t>
      </w:r>
      <w:r w:rsidR="00515426" w:rsidRPr="00FC7944">
        <w:rPr>
          <w:rFonts w:ascii="Arial" w:eastAsia="Times New Roman" w:hAnsi="Arial" w:cs="Arial"/>
        </w:rPr>
        <w:t>an “incident” led to the “injury” but failed t</w:t>
      </w:r>
      <w:r w:rsidR="00B666CD" w:rsidRPr="00FC7944">
        <w:rPr>
          <w:rFonts w:ascii="Arial" w:eastAsia="Times New Roman" w:hAnsi="Arial" w:cs="Arial"/>
        </w:rPr>
        <w:t>o describe the alleged incident.  Therefore on h</w:t>
      </w:r>
      <w:r w:rsidR="00CC3C2B" w:rsidRPr="00FC7944">
        <w:rPr>
          <w:rFonts w:ascii="Arial" w:eastAsia="Times New Roman" w:hAnsi="Arial" w:cs="Arial"/>
        </w:rPr>
        <w:t>is own version there was no IOD;</w:t>
      </w:r>
    </w:p>
    <w:p w:rsidR="00D50C9A" w:rsidRPr="00FC7944" w:rsidRDefault="00617AC3" w:rsidP="00FC7944">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present while the respondent’s witnesses were being cross-examined.  I find that the questions posed by</w:t>
      </w:r>
      <w:r w:rsidR="00BB5965">
        <w:rPr>
          <w:rFonts w:ascii="Arial" w:eastAsia="Times New Roman" w:hAnsi="Arial" w:cs="Arial"/>
        </w:rPr>
        <w:t xml:space="preserve"> the applicant </w:t>
      </w:r>
      <w:r>
        <w:rPr>
          <w:rFonts w:ascii="Arial" w:eastAsia="Times New Roman" w:hAnsi="Arial" w:cs="Arial"/>
        </w:rPr>
        <w:t>about the use of physical strength were</w:t>
      </w:r>
      <w:r w:rsidR="007B7A20">
        <w:rPr>
          <w:rFonts w:ascii="Arial" w:eastAsia="Times New Roman" w:hAnsi="Arial" w:cs="Arial"/>
        </w:rPr>
        <w:t xml:space="preserve"> inappropriate, </w:t>
      </w:r>
      <w:r>
        <w:rPr>
          <w:rFonts w:ascii="Arial" w:eastAsia="Times New Roman" w:hAnsi="Arial" w:cs="Arial"/>
        </w:rPr>
        <w:t>through no fault of</w:t>
      </w:r>
      <w:r w:rsidR="00C93085">
        <w:rPr>
          <w:rFonts w:ascii="Arial" w:eastAsia="Times New Roman" w:hAnsi="Arial" w:cs="Arial"/>
        </w:rPr>
        <w:t xml:space="preserve"> his l</w:t>
      </w:r>
      <w:r>
        <w:rPr>
          <w:rFonts w:ascii="Arial" w:eastAsia="Times New Roman" w:hAnsi="Arial" w:cs="Arial"/>
        </w:rPr>
        <w:t>egal representative</w:t>
      </w:r>
      <w:r w:rsidR="002B74B0">
        <w:rPr>
          <w:rFonts w:ascii="Arial" w:eastAsia="Times New Roman" w:hAnsi="Arial" w:cs="Arial"/>
        </w:rPr>
        <w:t xml:space="preserve">: </w:t>
      </w:r>
      <w:r>
        <w:rPr>
          <w:rFonts w:ascii="Arial" w:eastAsia="Times New Roman" w:hAnsi="Arial" w:cs="Arial"/>
        </w:rPr>
        <w:t xml:space="preserve">I find that the applicant probably issued incorrect instructions to his legal representative.  I am therefore </w:t>
      </w:r>
      <w:r w:rsidR="00D50C9A">
        <w:rPr>
          <w:rFonts w:ascii="Arial" w:eastAsia="Times New Roman" w:hAnsi="Arial" w:cs="Arial"/>
        </w:rPr>
        <w:t>fortified in my finding that the applicant attempted to mislead the respondent’s witnesses</w:t>
      </w:r>
      <w:r>
        <w:rPr>
          <w:rFonts w:ascii="Arial" w:eastAsia="Times New Roman" w:hAnsi="Arial" w:cs="Arial"/>
        </w:rPr>
        <w:t>;</w:t>
      </w:r>
    </w:p>
    <w:p w:rsidR="00515426" w:rsidRDefault="00515426" w:rsidP="00AF5F49">
      <w:pPr>
        <w:numPr>
          <w:ilvl w:val="1"/>
          <w:numId w:val="1"/>
        </w:numPr>
        <w:spacing w:after="0" w:line="360" w:lineRule="auto"/>
        <w:contextualSpacing/>
        <w:jc w:val="both"/>
        <w:rPr>
          <w:rFonts w:ascii="Arial" w:eastAsia="Times New Roman" w:hAnsi="Arial" w:cs="Arial"/>
        </w:rPr>
      </w:pPr>
      <w:r>
        <w:rPr>
          <w:rFonts w:ascii="Arial" w:eastAsia="Times New Roman" w:hAnsi="Arial" w:cs="Arial"/>
        </w:rPr>
        <w:t>It was common cause that the applicant was familiar with all the rules and procedures of the respondent.</w:t>
      </w:r>
      <w:r w:rsidR="00E96D51">
        <w:rPr>
          <w:rFonts w:ascii="Arial" w:eastAsia="Times New Roman" w:hAnsi="Arial" w:cs="Arial"/>
        </w:rPr>
        <w:t xml:space="preserve">  Besides, he had made an IOD claim about a decade ago.  </w:t>
      </w:r>
      <w:r>
        <w:rPr>
          <w:rFonts w:ascii="Arial" w:eastAsia="Times New Roman" w:hAnsi="Arial" w:cs="Arial"/>
        </w:rPr>
        <w:t>Despite that he did not follow the protocol for the reporting of the alleged IOD</w:t>
      </w:r>
      <w:r w:rsidR="00E96D51">
        <w:rPr>
          <w:rFonts w:ascii="Arial" w:eastAsia="Times New Roman" w:hAnsi="Arial" w:cs="Arial"/>
        </w:rPr>
        <w:t xml:space="preserve"> on 9 May 2016 nor did he make any COIDA claim</w:t>
      </w:r>
      <w:r w:rsidR="00376327">
        <w:rPr>
          <w:rFonts w:ascii="Arial" w:eastAsia="Times New Roman" w:hAnsi="Arial" w:cs="Arial"/>
        </w:rPr>
        <w:t>;</w:t>
      </w:r>
      <w:r w:rsidR="00E96D51">
        <w:rPr>
          <w:rFonts w:ascii="Arial" w:eastAsia="Times New Roman" w:hAnsi="Arial" w:cs="Arial"/>
        </w:rPr>
        <w:t xml:space="preserve"> </w:t>
      </w:r>
    </w:p>
    <w:p w:rsidR="00346DE0" w:rsidRDefault="00346DE0" w:rsidP="00AF5F49">
      <w:pPr>
        <w:numPr>
          <w:ilvl w:val="1"/>
          <w:numId w:val="1"/>
        </w:numPr>
        <w:spacing w:after="0" w:line="360" w:lineRule="auto"/>
        <w:contextualSpacing/>
        <w:jc w:val="both"/>
        <w:rPr>
          <w:rFonts w:ascii="Arial" w:eastAsia="Times New Roman" w:hAnsi="Arial" w:cs="Arial"/>
        </w:rPr>
      </w:pPr>
      <w:r>
        <w:rPr>
          <w:rFonts w:ascii="Arial" w:eastAsia="Times New Roman" w:hAnsi="Arial" w:cs="Arial"/>
        </w:rPr>
        <w:t>Lettman indicated that he was aware that the applicant</w:t>
      </w:r>
      <w:r w:rsidR="00850B60">
        <w:rPr>
          <w:rFonts w:ascii="Arial" w:eastAsia="Times New Roman" w:hAnsi="Arial" w:cs="Arial"/>
        </w:rPr>
        <w:t xml:space="preserve"> </w:t>
      </w:r>
      <w:r>
        <w:rPr>
          <w:rFonts w:ascii="Arial" w:eastAsia="Times New Roman" w:hAnsi="Arial" w:cs="Arial"/>
        </w:rPr>
        <w:t>had suffer</w:t>
      </w:r>
      <w:r w:rsidR="00572926">
        <w:rPr>
          <w:rFonts w:ascii="Arial" w:eastAsia="Times New Roman" w:hAnsi="Arial" w:cs="Arial"/>
        </w:rPr>
        <w:t>ed an injury to his back in the 2015 incident and that he had tried</w:t>
      </w:r>
      <w:r w:rsidR="0002232F">
        <w:rPr>
          <w:rFonts w:ascii="Arial" w:eastAsia="Times New Roman" w:hAnsi="Arial" w:cs="Arial"/>
        </w:rPr>
        <w:t xml:space="preserve"> in October or November 2015 </w:t>
      </w:r>
      <w:r w:rsidR="00572926">
        <w:rPr>
          <w:rFonts w:ascii="Arial" w:eastAsia="Times New Roman" w:hAnsi="Arial" w:cs="Arial"/>
        </w:rPr>
        <w:t>to accommodate</w:t>
      </w:r>
      <w:r w:rsidR="0002232F">
        <w:rPr>
          <w:rFonts w:ascii="Arial" w:eastAsia="Times New Roman" w:hAnsi="Arial" w:cs="Arial"/>
        </w:rPr>
        <w:t xml:space="preserve"> the </w:t>
      </w:r>
      <w:r w:rsidR="00572926">
        <w:rPr>
          <w:rFonts w:ascii="Arial" w:eastAsia="Times New Roman" w:hAnsi="Arial" w:cs="Arial"/>
        </w:rPr>
        <w:t>applicant</w:t>
      </w:r>
      <w:r w:rsidR="00850B60">
        <w:rPr>
          <w:rFonts w:ascii="Arial" w:eastAsia="Times New Roman" w:hAnsi="Arial" w:cs="Arial"/>
        </w:rPr>
        <w:t xml:space="preserve"> – a key man – </w:t>
      </w:r>
      <w:r w:rsidR="00572926">
        <w:rPr>
          <w:rFonts w:ascii="Arial" w:eastAsia="Times New Roman" w:hAnsi="Arial" w:cs="Arial"/>
        </w:rPr>
        <w:t>by</w:t>
      </w:r>
      <w:r w:rsidR="00850B60">
        <w:rPr>
          <w:rFonts w:ascii="Arial" w:eastAsia="Times New Roman" w:hAnsi="Arial" w:cs="Arial"/>
        </w:rPr>
        <w:t xml:space="preserve"> asking him to remain seated</w:t>
      </w:r>
      <w:r w:rsidR="00FA0896">
        <w:rPr>
          <w:rFonts w:ascii="Arial" w:eastAsia="Times New Roman" w:hAnsi="Arial" w:cs="Arial"/>
        </w:rPr>
        <w:t xml:space="preserve"> during his shift and </w:t>
      </w:r>
      <w:r w:rsidR="00850B60">
        <w:rPr>
          <w:rFonts w:ascii="Arial" w:eastAsia="Times New Roman" w:hAnsi="Arial" w:cs="Arial"/>
        </w:rPr>
        <w:t xml:space="preserve">oversee the staff.  He submitted that the applicant had agreed to this proposal.  </w:t>
      </w:r>
      <w:r w:rsidR="00572926">
        <w:rPr>
          <w:rFonts w:ascii="Arial" w:eastAsia="Times New Roman" w:hAnsi="Arial" w:cs="Arial"/>
        </w:rPr>
        <w:t>This was not disputed in cro</w:t>
      </w:r>
      <w:r w:rsidR="00C53887">
        <w:rPr>
          <w:rFonts w:ascii="Arial" w:eastAsia="Times New Roman" w:hAnsi="Arial" w:cs="Arial"/>
        </w:rPr>
        <w:t>ss-examination by the applicant.</w:t>
      </w:r>
      <w:r w:rsidR="00DD1DFE">
        <w:rPr>
          <w:rFonts w:ascii="Arial" w:eastAsia="Times New Roman" w:hAnsi="Arial" w:cs="Arial"/>
        </w:rPr>
        <w:t xml:space="preserve">  When giving evidence</w:t>
      </w:r>
      <w:r w:rsidR="00664A26">
        <w:rPr>
          <w:rFonts w:ascii="Arial" w:eastAsia="Times New Roman" w:hAnsi="Arial" w:cs="Arial"/>
        </w:rPr>
        <w:t xml:space="preserve"> however, </w:t>
      </w:r>
      <w:r w:rsidR="00DD1DFE">
        <w:rPr>
          <w:rFonts w:ascii="Arial" w:eastAsia="Times New Roman" w:hAnsi="Arial" w:cs="Arial"/>
        </w:rPr>
        <w:t xml:space="preserve">the applicant failed to acknowledge this accommodation by Lettman.  Instead he </w:t>
      </w:r>
      <w:r w:rsidR="00C53887">
        <w:rPr>
          <w:rFonts w:ascii="Arial" w:eastAsia="Times New Roman" w:hAnsi="Arial" w:cs="Arial"/>
        </w:rPr>
        <w:t>persisted in</w:t>
      </w:r>
      <w:r w:rsidR="00DE5398">
        <w:rPr>
          <w:rFonts w:ascii="Arial" w:eastAsia="Times New Roman" w:hAnsi="Arial" w:cs="Arial"/>
        </w:rPr>
        <w:t xml:space="preserve"> repeatedly </w:t>
      </w:r>
      <w:r w:rsidR="00C53887">
        <w:rPr>
          <w:rFonts w:ascii="Arial" w:eastAsia="Times New Roman" w:hAnsi="Arial" w:cs="Arial"/>
        </w:rPr>
        <w:t>submitting</w:t>
      </w:r>
      <w:r w:rsidR="00396CE9">
        <w:rPr>
          <w:rFonts w:ascii="Arial" w:eastAsia="Times New Roman" w:hAnsi="Arial" w:cs="Arial"/>
        </w:rPr>
        <w:t xml:space="preserve"> (in cross examination and while giving evidence)</w:t>
      </w:r>
      <w:r w:rsidR="00DE5398">
        <w:rPr>
          <w:rFonts w:ascii="Arial" w:eastAsia="Times New Roman" w:hAnsi="Arial" w:cs="Arial"/>
        </w:rPr>
        <w:t xml:space="preserve"> </w:t>
      </w:r>
      <w:r w:rsidR="00C53887">
        <w:rPr>
          <w:rFonts w:ascii="Arial" w:eastAsia="Times New Roman" w:hAnsi="Arial" w:cs="Arial"/>
        </w:rPr>
        <w:t>that the respondent had failed to listen to his appeals to be allocated</w:t>
      </w:r>
      <w:r w:rsidR="00383B0F">
        <w:rPr>
          <w:rFonts w:ascii="Arial" w:eastAsia="Times New Roman" w:hAnsi="Arial" w:cs="Arial"/>
        </w:rPr>
        <w:t xml:space="preserve"> day-shift</w:t>
      </w:r>
      <w:r w:rsidR="00465F90">
        <w:rPr>
          <w:rFonts w:ascii="Arial" w:eastAsia="Times New Roman" w:hAnsi="Arial" w:cs="Arial"/>
        </w:rPr>
        <w:t>;</w:t>
      </w:r>
    </w:p>
    <w:p w:rsidR="003B6D9D" w:rsidRDefault="003B6D9D" w:rsidP="00AF5F49">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If the applicant’s version in the above paragraph is correct, then he would have probably lodged a grievance.  He failed to do that even though he knew about such process.  His reason: Lettman was a </w:t>
      </w:r>
      <w:r w:rsidR="003F669F">
        <w:rPr>
          <w:rFonts w:ascii="Arial" w:eastAsia="Times New Roman" w:hAnsi="Arial" w:cs="Arial"/>
        </w:rPr>
        <w:t>“</w:t>
      </w:r>
      <w:r>
        <w:rPr>
          <w:rFonts w:ascii="Arial" w:eastAsia="Times New Roman" w:hAnsi="Arial" w:cs="Arial"/>
        </w:rPr>
        <w:t>good man</w:t>
      </w:r>
      <w:r w:rsidR="004407CD">
        <w:rPr>
          <w:rFonts w:ascii="Arial" w:eastAsia="Times New Roman" w:hAnsi="Arial" w:cs="Arial"/>
        </w:rPr>
        <w:t>;</w:t>
      </w:r>
      <w:r w:rsidR="003F669F">
        <w:rPr>
          <w:rFonts w:ascii="Arial" w:eastAsia="Times New Roman" w:hAnsi="Arial" w:cs="Arial"/>
        </w:rPr>
        <w:t>”</w:t>
      </w:r>
    </w:p>
    <w:p w:rsidR="00515426" w:rsidRDefault="00F97625" w:rsidP="00AF5F49">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Having regard to the above I find that the applicant was attempting to</w:t>
      </w:r>
      <w:r w:rsidR="00465F90">
        <w:rPr>
          <w:rFonts w:ascii="Arial" w:eastAsia="Times New Roman" w:hAnsi="Arial" w:cs="Arial"/>
        </w:rPr>
        <w:t xml:space="preserve"> paint the respondent as being an </w:t>
      </w:r>
      <w:r>
        <w:rPr>
          <w:rFonts w:ascii="Arial" w:eastAsia="Times New Roman" w:hAnsi="Arial" w:cs="Arial"/>
        </w:rPr>
        <w:t>uncaring</w:t>
      </w:r>
      <w:r w:rsidR="00465F90">
        <w:rPr>
          <w:rFonts w:ascii="Arial" w:eastAsia="Times New Roman" w:hAnsi="Arial" w:cs="Arial"/>
        </w:rPr>
        <w:t xml:space="preserve"> employer that cruelly </w:t>
      </w:r>
      <w:r>
        <w:rPr>
          <w:rFonts w:ascii="Arial" w:eastAsia="Times New Roman" w:hAnsi="Arial" w:cs="Arial"/>
        </w:rPr>
        <w:t>dismissed</w:t>
      </w:r>
      <w:r w:rsidR="00465F90">
        <w:rPr>
          <w:rFonts w:ascii="Arial" w:eastAsia="Times New Roman" w:hAnsi="Arial" w:cs="Arial"/>
        </w:rPr>
        <w:t xml:space="preserve"> him for desertion;</w:t>
      </w:r>
    </w:p>
    <w:p w:rsidR="002C15A1" w:rsidRDefault="00EC3820" w:rsidP="00AF5F49">
      <w:pPr>
        <w:numPr>
          <w:ilvl w:val="1"/>
          <w:numId w:val="1"/>
        </w:numPr>
        <w:spacing w:after="0" w:line="360" w:lineRule="auto"/>
        <w:contextualSpacing/>
        <w:jc w:val="both"/>
        <w:rPr>
          <w:rFonts w:ascii="Arial" w:eastAsia="Times New Roman" w:hAnsi="Arial" w:cs="Arial"/>
        </w:rPr>
      </w:pPr>
      <w:r>
        <w:rPr>
          <w:rFonts w:ascii="Arial" w:eastAsia="Times New Roman" w:hAnsi="Arial" w:cs="Arial"/>
        </w:rPr>
        <w:t>During the arbitrati</w:t>
      </w:r>
      <w:r w:rsidR="00AC147E">
        <w:rPr>
          <w:rFonts w:ascii="Arial" w:eastAsia="Times New Roman" w:hAnsi="Arial" w:cs="Arial"/>
        </w:rPr>
        <w:t xml:space="preserve">on the </w:t>
      </w:r>
      <w:r>
        <w:rPr>
          <w:rFonts w:ascii="Arial" w:eastAsia="Times New Roman" w:hAnsi="Arial" w:cs="Arial"/>
        </w:rPr>
        <w:t>applicant and his brother both displayed</w:t>
      </w:r>
      <w:r w:rsidR="006B1DF7">
        <w:rPr>
          <w:rFonts w:ascii="Arial" w:eastAsia="Times New Roman" w:hAnsi="Arial" w:cs="Arial"/>
        </w:rPr>
        <w:t xml:space="preserve"> a high level of </w:t>
      </w:r>
      <w:r>
        <w:rPr>
          <w:rFonts w:ascii="Arial" w:eastAsia="Times New Roman" w:hAnsi="Arial" w:cs="Arial"/>
        </w:rPr>
        <w:t>hostility towards the respondent’s representative.</w:t>
      </w:r>
      <w:r w:rsidR="006B1DF7">
        <w:rPr>
          <w:rFonts w:ascii="Arial" w:eastAsia="Times New Roman" w:hAnsi="Arial" w:cs="Arial"/>
        </w:rPr>
        <w:t xml:space="preserve">  The proceedings had to be paused to enable tempers to cool.  </w:t>
      </w:r>
      <w:r>
        <w:rPr>
          <w:rFonts w:ascii="Arial" w:eastAsia="Times New Roman" w:hAnsi="Arial" w:cs="Arial"/>
        </w:rPr>
        <w:t>They blamed him personally for the applicant’s woes.  Such hostility cannot</w:t>
      </w:r>
      <w:r w:rsidR="003F2A96">
        <w:rPr>
          <w:rFonts w:ascii="Arial" w:eastAsia="Times New Roman" w:hAnsi="Arial" w:cs="Arial"/>
        </w:rPr>
        <w:t xml:space="preserve">, I find, </w:t>
      </w:r>
      <w:r>
        <w:rPr>
          <w:rFonts w:ascii="Arial" w:eastAsia="Times New Roman" w:hAnsi="Arial" w:cs="Arial"/>
        </w:rPr>
        <w:t>be conducive to a good working relationship</w:t>
      </w:r>
      <w:r w:rsidR="007B7657">
        <w:rPr>
          <w:rFonts w:ascii="Arial" w:eastAsia="Times New Roman" w:hAnsi="Arial" w:cs="Arial"/>
        </w:rPr>
        <w:t xml:space="preserve"> being restored </w:t>
      </w:r>
      <w:r>
        <w:rPr>
          <w:rFonts w:ascii="Arial" w:eastAsia="Times New Roman" w:hAnsi="Arial" w:cs="Arial"/>
        </w:rPr>
        <w:t>between the parties</w:t>
      </w:r>
      <w:r w:rsidR="007B7657">
        <w:rPr>
          <w:rFonts w:ascii="Arial" w:eastAsia="Times New Roman" w:hAnsi="Arial" w:cs="Arial"/>
        </w:rPr>
        <w:t xml:space="preserve"> if the applicant is reinstated.</w:t>
      </w:r>
    </w:p>
    <w:p w:rsidR="00EC3820" w:rsidRDefault="00EC3820" w:rsidP="007B7657">
      <w:pPr>
        <w:spacing w:after="0" w:line="360" w:lineRule="auto"/>
        <w:ind w:left="1440"/>
        <w:contextualSpacing/>
        <w:jc w:val="both"/>
        <w:rPr>
          <w:rFonts w:ascii="Arial" w:eastAsia="Times New Roman" w:hAnsi="Arial" w:cs="Arial"/>
        </w:rPr>
      </w:pPr>
    </w:p>
    <w:p w:rsidR="00D51EC5" w:rsidRDefault="0043469A" w:rsidP="00B33DE4">
      <w:pPr>
        <w:numPr>
          <w:ilvl w:val="0"/>
          <w:numId w:val="1"/>
        </w:numPr>
        <w:spacing w:after="0" w:line="360" w:lineRule="auto"/>
        <w:contextualSpacing/>
        <w:jc w:val="both"/>
        <w:rPr>
          <w:rFonts w:ascii="Arial" w:eastAsia="Times New Roman" w:hAnsi="Arial" w:cs="Arial"/>
        </w:rPr>
      </w:pPr>
      <w:r>
        <w:rPr>
          <w:rFonts w:ascii="Arial" w:eastAsia="Times New Roman" w:hAnsi="Arial" w:cs="Arial"/>
        </w:rPr>
        <w:t>Having regard to the applicant’s long service he would</w:t>
      </w:r>
      <w:r w:rsidR="00532BED">
        <w:rPr>
          <w:rFonts w:ascii="Arial" w:eastAsia="Times New Roman" w:hAnsi="Arial" w:cs="Arial"/>
        </w:rPr>
        <w:t xml:space="preserve"> have </w:t>
      </w:r>
      <w:r>
        <w:rPr>
          <w:rFonts w:ascii="Arial" w:eastAsia="Times New Roman" w:hAnsi="Arial" w:cs="Arial"/>
        </w:rPr>
        <w:t>ordinarily been afforded significant compensation.</w:t>
      </w:r>
      <w:r w:rsidR="004E0971">
        <w:rPr>
          <w:rFonts w:ascii="Arial" w:eastAsia="Times New Roman" w:hAnsi="Arial" w:cs="Arial"/>
        </w:rPr>
        <w:t xml:space="preserve">  But he must be penalise</w:t>
      </w:r>
      <w:r w:rsidR="00497896">
        <w:rPr>
          <w:rFonts w:ascii="Arial" w:eastAsia="Times New Roman" w:hAnsi="Arial" w:cs="Arial"/>
        </w:rPr>
        <w:t xml:space="preserve">d for the manner in which he presented his case / put questions to the respondent’s witnesses.  </w:t>
      </w:r>
      <w:r w:rsidR="004E0971">
        <w:rPr>
          <w:rFonts w:ascii="Arial" w:eastAsia="Times New Roman" w:hAnsi="Arial" w:cs="Arial"/>
        </w:rPr>
        <w:t xml:space="preserve">Having regard to these factors </w:t>
      </w:r>
      <w:r w:rsidR="00D51EC5">
        <w:rPr>
          <w:rFonts w:ascii="Arial" w:eastAsia="Times New Roman" w:hAnsi="Arial" w:cs="Arial"/>
        </w:rPr>
        <w:t>I find it</w:t>
      </w:r>
      <w:r w:rsidR="002921D3">
        <w:rPr>
          <w:rFonts w:ascii="Arial" w:eastAsia="Times New Roman" w:hAnsi="Arial" w:cs="Arial"/>
        </w:rPr>
        <w:t xml:space="preserve"> </w:t>
      </w:r>
      <w:r w:rsidR="00D51EC5">
        <w:rPr>
          <w:rFonts w:ascii="Arial" w:eastAsia="Times New Roman" w:hAnsi="Arial" w:cs="Arial"/>
        </w:rPr>
        <w:t xml:space="preserve">just and equitable that compensation be awarded to the applicant in an amount that he would have earned over </w:t>
      </w:r>
      <w:r w:rsidR="00086AF7">
        <w:rPr>
          <w:rFonts w:ascii="Arial" w:eastAsia="Times New Roman" w:hAnsi="Arial" w:cs="Arial"/>
        </w:rPr>
        <w:t xml:space="preserve">2.5 months </w:t>
      </w:r>
      <w:r w:rsidR="00D51EC5">
        <w:rPr>
          <w:rFonts w:ascii="Arial" w:eastAsia="Times New Roman" w:hAnsi="Arial" w:cs="Arial"/>
        </w:rPr>
        <w:t>This amounts to R</w:t>
      </w:r>
      <w:r w:rsidR="00B33DE4">
        <w:rPr>
          <w:rFonts w:ascii="Arial" w:eastAsia="Times New Roman" w:hAnsi="Arial" w:cs="Arial"/>
        </w:rPr>
        <w:t xml:space="preserve">25 421.42 </w:t>
      </w:r>
      <w:r w:rsidR="00D51EC5">
        <w:rPr>
          <w:rFonts w:ascii="Arial" w:eastAsia="Times New Roman" w:hAnsi="Arial" w:cs="Arial"/>
        </w:rPr>
        <w:t>(R10 168.57</w:t>
      </w:r>
      <w:r w:rsidR="00F9696B">
        <w:rPr>
          <w:rFonts w:ascii="Arial" w:eastAsia="Times New Roman" w:hAnsi="Arial" w:cs="Arial"/>
        </w:rPr>
        <w:t>pm</w:t>
      </w:r>
      <w:r w:rsidR="00D51EC5">
        <w:rPr>
          <w:rFonts w:ascii="Arial" w:eastAsia="Times New Roman" w:hAnsi="Arial" w:cs="Arial"/>
        </w:rPr>
        <w:t xml:space="preserve"> x </w:t>
      </w:r>
      <w:r w:rsidR="00B33DE4">
        <w:rPr>
          <w:rFonts w:ascii="Arial" w:eastAsia="Times New Roman" w:hAnsi="Arial" w:cs="Arial"/>
        </w:rPr>
        <w:t>2.5</w:t>
      </w:r>
      <w:r w:rsidR="00D51EC5">
        <w:rPr>
          <w:rFonts w:ascii="Arial" w:eastAsia="Times New Roman" w:hAnsi="Arial" w:cs="Arial"/>
        </w:rPr>
        <w:t>).</w:t>
      </w:r>
      <w:r w:rsidR="008849EB">
        <w:rPr>
          <w:rFonts w:ascii="Arial" w:eastAsia="Times New Roman" w:hAnsi="Arial" w:cs="Arial"/>
        </w:rPr>
        <w:t xml:space="preserve">  </w:t>
      </w:r>
    </w:p>
    <w:p w:rsidR="00696074" w:rsidRDefault="00696074" w:rsidP="00696074">
      <w:pPr>
        <w:spacing w:after="0" w:line="360" w:lineRule="auto"/>
        <w:ind w:left="1080"/>
        <w:contextualSpacing/>
        <w:jc w:val="both"/>
        <w:rPr>
          <w:rFonts w:ascii="Arial" w:eastAsia="Times New Roman" w:hAnsi="Arial" w:cs="Arial"/>
        </w:rPr>
      </w:pPr>
    </w:p>
    <w:p w:rsidR="008849EB" w:rsidRDefault="008849EB" w:rsidP="00D51EC5">
      <w:pPr>
        <w:numPr>
          <w:ilvl w:val="0"/>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submitted a document in which he consented to any monetary award, if so ordered, being paid into the trust </w:t>
      </w:r>
      <w:r w:rsidR="00FC5C20">
        <w:rPr>
          <w:rFonts w:ascii="Arial" w:eastAsia="Times New Roman" w:hAnsi="Arial" w:cs="Arial"/>
        </w:rPr>
        <w:t xml:space="preserve">bank </w:t>
      </w:r>
      <w:r>
        <w:rPr>
          <w:rFonts w:ascii="Arial" w:eastAsia="Times New Roman" w:hAnsi="Arial" w:cs="Arial"/>
        </w:rPr>
        <w:t>account of his attorney.</w:t>
      </w:r>
    </w:p>
    <w:p w:rsidR="0001759A" w:rsidRDefault="0001759A" w:rsidP="00D51EC5">
      <w:pPr>
        <w:spacing w:after="0" w:line="360" w:lineRule="auto"/>
        <w:ind w:left="709"/>
        <w:contextualSpacing/>
        <w:jc w:val="both"/>
        <w:rPr>
          <w:rFonts w:ascii="Arial" w:eastAsia="Times New Roman" w:hAnsi="Arial" w:cs="Arial"/>
        </w:rPr>
      </w:pPr>
    </w:p>
    <w:p w:rsidR="001D0898" w:rsidRPr="006D2241" w:rsidRDefault="001D0898" w:rsidP="001D0898">
      <w:pPr>
        <w:spacing w:after="0" w:line="360" w:lineRule="auto"/>
        <w:ind w:left="709"/>
        <w:contextualSpacing/>
        <w:jc w:val="both"/>
        <w:rPr>
          <w:rFonts w:ascii="Arial" w:eastAsia="Times New Roman" w:hAnsi="Arial" w:cs="Arial"/>
        </w:rPr>
      </w:pPr>
    </w:p>
    <w:p w:rsidR="001D0898" w:rsidRPr="006D2241" w:rsidRDefault="001D0898" w:rsidP="001D0898">
      <w:pPr>
        <w:spacing w:after="0" w:line="360" w:lineRule="auto"/>
        <w:ind w:left="-11"/>
        <w:contextualSpacing/>
        <w:jc w:val="both"/>
        <w:rPr>
          <w:rFonts w:ascii="Arial" w:eastAsia="Times New Roman" w:hAnsi="Arial" w:cs="Arial"/>
        </w:rPr>
      </w:pPr>
      <w:r w:rsidRPr="006D2241">
        <w:rPr>
          <w:rFonts w:ascii="Arial" w:eastAsia="Times New Roman" w:hAnsi="Arial" w:cs="Arial"/>
        </w:rPr>
        <w:t>AWARD</w:t>
      </w:r>
    </w:p>
    <w:p w:rsidR="001D0898" w:rsidRDefault="00310E05" w:rsidP="001D0898">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w:t>
      </w:r>
      <w:r w:rsidR="00020A10">
        <w:rPr>
          <w:rFonts w:ascii="Arial" w:eastAsia="Times New Roman" w:hAnsi="Arial" w:cs="Arial"/>
        </w:rPr>
        <w:t xml:space="preserve"> applicant’s dismissal is found to be unfair.</w:t>
      </w:r>
    </w:p>
    <w:p w:rsidR="00020A10" w:rsidRPr="00263A88" w:rsidRDefault="005D177B" w:rsidP="00263A88">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w:t>
      </w:r>
      <w:r w:rsidR="00020A10" w:rsidRPr="00263A88">
        <w:rPr>
          <w:rFonts w:ascii="Arial" w:eastAsia="Times New Roman" w:hAnsi="Arial" w:cs="Arial"/>
        </w:rPr>
        <w:t xml:space="preserve">(PTY) LTD is ordered to pay </w:t>
      </w:r>
      <w:r>
        <w:rPr>
          <w:rFonts w:ascii="Arial" w:eastAsia="Times New Roman" w:hAnsi="Arial" w:cs="Arial"/>
        </w:rPr>
        <w:t>………………</w:t>
      </w:r>
      <w:r w:rsidR="00020A10" w:rsidRPr="00263A88">
        <w:rPr>
          <w:rFonts w:ascii="Arial" w:eastAsia="Times New Roman" w:hAnsi="Arial" w:cs="Arial"/>
        </w:rPr>
        <w:t>R</w:t>
      </w:r>
      <w:r w:rsidR="00B33DE4" w:rsidRPr="00263A88">
        <w:rPr>
          <w:rFonts w:ascii="Arial" w:eastAsia="Times New Roman" w:hAnsi="Arial" w:cs="Arial"/>
        </w:rPr>
        <w:t>25 421.42</w:t>
      </w:r>
      <w:r w:rsidR="00020A10" w:rsidRPr="00263A88">
        <w:rPr>
          <w:rFonts w:ascii="Arial" w:eastAsia="Times New Roman" w:hAnsi="Arial" w:cs="Arial"/>
        </w:rPr>
        <w:t xml:space="preserve"> within 14 days of being informed of this award.</w:t>
      </w:r>
    </w:p>
    <w:p w:rsidR="008849EB" w:rsidRPr="006D2241" w:rsidRDefault="008849EB" w:rsidP="001D0898">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payment</w:t>
      </w:r>
      <w:r w:rsidR="00C01617">
        <w:rPr>
          <w:rFonts w:ascii="Arial" w:eastAsia="Times New Roman" w:hAnsi="Arial" w:cs="Arial"/>
        </w:rPr>
        <w:t xml:space="preserve"> to the applicant </w:t>
      </w:r>
      <w:r>
        <w:rPr>
          <w:rFonts w:ascii="Arial" w:eastAsia="Times New Roman" w:hAnsi="Arial" w:cs="Arial"/>
        </w:rPr>
        <w:t>is to be made into the trust</w:t>
      </w:r>
      <w:r w:rsidR="00AE3F3F">
        <w:rPr>
          <w:rFonts w:ascii="Arial" w:eastAsia="Times New Roman" w:hAnsi="Arial" w:cs="Arial"/>
        </w:rPr>
        <w:t xml:space="preserve"> bank </w:t>
      </w:r>
      <w:r>
        <w:rPr>
          <w:rFonts w:ascii="Arial" w:eastAsia="Times New Roman" w:hAnsi="Arial" w:cs="Arial"/>
        </w:rPr>
        <w:t>account of</w:t>
      </w:r>
      <w:r w:rsidR="003D1DC6">
        <w:rPr>
          <w:rFonts w:ascii="Arial" w:eastAsia="Times New Roman" w:hAnsi="Arial" w:cs="Arial"/>
        </w:rPr>
        <w:t xml:space="preserve"> his </w:t>
      </w:r>
      <w:r>
        <w:rPr>
          <w:rFonts w:ascii="Arial" w:eastAsia="Times New Roman" w:hAnsi="Arial" w:cs="Arial"/>
        </w:rPr>
        <w:t xml:space="preserve">attorney details of which are as follows: </w:t>
      </w:r>
      <w:r w:rsidR="00CE6CBA">
        <w:rPr>
          <w:rFonts w:ascii="Arial" w:eastAsia="Times New Roman" w:hAnsi="Arial" w:cs="Arial"/>
        </w:rPr>
        <w:t xml:space="preserve">Name of account: </w:t>
      </w:r>
      <w:r w:rsidR="005D177B">
        <w:rPr>
          <w:rFonts w:ascii="Arial" w:eastAsia="Times New Roman" w:hAnsi="Arial" w:cs="Arial"/>
        </w:rPr>
        <w:t>……………………</w:t>
      </w:r>
      <w:bookmarkStart w:id="0" w:name="_GoBack"/>
      <w:bookmarkEnd w:id="0"/>
    </w:p>
    <w:p w:rsidR="001D0898" w:rsidRPr="006D2241" w:rsidRDefault="001D0898" w:rsidP="001D0898">
      <w:pPr>
        <w:spacing w:after="0" w:line="360" w:lineRule="auto"/>
        <w:ind w:left="709"/>
        <w:contextualSpacing/>
        <w:jc w:val="both"/>
        <w:rPr>
          <w:rFonts w:ascii="Arial" w:eastAsia="Times New Roman" w:hAnsi="Arial" w:cs="Arial"/>
        </w:rPr>
      </w:pPr>
    </w:p>
    <w:p w:rsidR="001D0898" w:rsidRPr="006D2241" w:rsidRDefault="001D0898" w:rsidP="001D0898">
      <w:pPr>
        <w:spacing w:after="0" w:line="360" w:lineRule="auto"/>
        <w:ind w:left="709"/>
        <w:contextualSpacing/>
        <w:jc w:val="both"/>
        <w:rPr>
          <w:rFonts w:ascii="Arial" w:eastAsia="Times New Roman" w:hAnsi="Arial" w:cs="Arial"/>
        </w:rPr>
      </w:pPr>
    </w:p>
    <w:p w:rsidR="001D0898" w:rsidRPr="006D2241" w:rsidRDefault="001D0898" w:rsidP="001D0898">
      <w:pPr>
        <w:spacing w:after="0" w:line="360" w:lineRule="auto"/>
        <w:ind w:left="720" w:hanging="720"/>
        <w:contextualSpacing/>
        <w:jc w:val="both"/>
        <w:rPr>
          <w:rFonts w:ascii="Arial" w:eastAsia="Times New Roman" w:hAnsi="Arial" w:cs="Arial"/>
        </w:rPr>
      </w:pPr>
      <w:r w:rsidRPr="006D2241">
        <w:rPr>
          <w:rFonts w:ascii="Arial" w:eastAsia="Times New Roman" w:hAnsi="Arial" w:cs="Arial"/>
        </w:rPr>
        <w:t>Dated at DURBAN on this the</w:t>
      </w:r>
      <w:r w:rsidR="00020A10">
        <w:rPr>
          <w:rFonts w:ascii="Arial" w:eastAsia="Times New Roman" w:hAnsi="Arial" w:cs="Arial"/>
        </w:rPr>
        <w:t xml:space="preserve"> 2</w:t>
      </w:r>
      <w:r w:rsidR="0041008C">
        <w:rPr>
          <w:rFonts w:ascii="Arial" w:eastAsia="Times New Roman" w:hAnsi="Arial" w:cs="Arial"/>
        </w:rPr>
        <w:t>2</w:t>
      </w:r>
      <w:r w:rsidR="0041008C" w:rsidRPr="0041008C">
        <w:rPr>
          <w:rFonts w:ascii="Arial" w:eastAsia="Times New Roman" w:hAnsi="Arial" w:cs="Arial"/>
          <w:vertAlign w:val="superscript"/>
        </w:rPr>
        <w:t>nd</w:t>
      </w:r>
      <w:r w:rsidR="0041008C">
        <w:rPr>
          <w:rFonts w:ascii="Arial" w:eastAsia="Times New Roman" w:hAnsi="Arial" w:cs="Arial"/>
        </w:rPr>
        <w:t xml:space="preserve"> </w:t>
      </w:r>
      <w:r w:rsidR="00020A10">
        <w:rPr>
          <w:rFonts w:ascii="Arial" w:eastAsia="Times New Roman" w:hAnsi="Arial" w:cs="Arial"/>
        </w:rPr>
        <w:t>day of FEBRUARY 2018.</w:t>
      </w:r>
    </w:p>
    <w:p w:rsidR="001D0898" w:rsidRPr="006D2241" w:rsidRDefault="001D0898" w:rsidP="001D0898">
      <w:pPr>
        <w:spacing w:after="0" w:line="360" w:lineRule="auto"/>
        <w:ind w:left="720" w:hanging="720"/>
        <w:contextualSpacing/>
        <w:jc w:val="both"/>
        <w:rPr>
          <w:rFonts w:ascii="Arial" w:eastAsia="Times New Roman" w:hAnsi="Arial" w:cs="Arial"/>
        </w:rPr>
      </w:pPr>
    </w:p>
    <w:p w:rsidR="001D0898" w:rsidRPr="006D2241" w:rsidRDefault="001D0898" w:rsidP="001D0898">
      <w:pPr>
        <w:spacing w:after="0" w:line="360" w:lineRule="auto"/>
        <w:ind w:left="720" w:hanging="720"/>
        <w:contextualSpacing/>
        <w:jc w:val="both"/>
        <w:rPr>
          <w:rFonts w:ascii="Arial" w:eastAsia="Times New Roman" w:hAnsi="Arial" w:cs="Arial"/>
        </w:rPr>
      </w:pPr>
    </w:p>
    <w:p w:rsidR="001D0898" w:rsidRPr="006D2241" w:rsidRDefault="001D0898" w:rsidP="001D0898">
      <w:pPr>
        <w:spacing w:after="0" w:line="240" w:lineRule="auto"/>
        <w:contextualSpacing/>
        <w:jc w:val="both"/>
        <w:rPr>
          <w:rFonts w:ascii="Arial" w:eastAsia="Times New Roman" w:hAnsi="Arial" w:cs="Arial"/>
        </w:rPr>
      </w:pPr>
      <w:r w:rsidRPr="006D2241">
        <w:rPr>
          <w:rFonts w:ascii="Arial" w:eastAsia="Times New Roman" w:hAnsi="Arial" w:cs="Arial"/>
        </w:rPr>
        <w:t>______________________</w:t>
      </w:r>
    </w:p>
    <w:p w:rsidR="001D0898" w:rsidRPr="006D2241" w:rsidRDefault="001D0898" w:rsidP="001D0898">
      <w:pPr>
        <w:spacing w:after="0" w:line="240" w:lineRule="auto"/>
        <w:contextualSpacing/>
        <w:jc w:val="both"/>
        <w:rPr>
          <w:rFonts w:ascii="Arial" w:eastAsia="Times New Roman" w:hAnsi="Arial" w:cs="Arial"/>
        </w:rPr>
      </w:pPr>
      <w:r w:rsidRPr="006D2241">
        <w:rPr>
          <w:rFonts w:ascii="Arial" w:eastAsia="Times New Roman" w:hAnsi="Arial" w:cs="Arial"/>
        </w:rPr>
        <w:t>R J PURSHOTAM</w:t>
      </w:r>
    </w:p>
    <w:p w:rsidR="00C5417B" w:rsidRPr="001D0898" w:rsidRDefault="001D0898" w:rsidP="001D0898">
      <w:pPr>
        <w:spacing w:after="0" w:line="240" w:lineRule="auto"/>
        <w:contextualSpacing/>
        <w:jc w:val="both"/>
        <w:rPr>
          <w:rFonts w:ascii="Arial" w:eastAsia="Times New Roman" w:hAnsi="Arial" w:cs="Arial"/>
          <w:i/>
        </w:rPr>
      </w:pPr>
      <w:r w:rsidRPr="006D2241">
        <w:rPr>
          <w:rFonts w:ascii="Arial" w:eastAsia="Times New Roman" w:hAnsi="Arial" w:cs="Arial"/>
          <w:i/>
        </w:rPr>
        <w:t>Commissioner</w:t>
      </w:r>
    </w:p>
    <w:sectPr w:rsidR="00C5417B" w:rsidRPr="001D0898" w:rsidSect="00FE0E75">
      <w:headerReference w:type="default" r:id="rId7"/>
      <w:footerReference w:type="default" r:id="rId8"/>
      <w:headerReference w:type="first" r:id="rId9"/>
      <w:footerReference w:type="first" r:id="rId10"/>
      <w:pgSz w:w="11907" w:h="16840" w:code="9"/>
      <w:pgMar w:top="1134" w:right="1134" w:bottom="1134" w:left="1134" w:header="851"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13D" w:rsidRDefault="0058013D">
      <w:pPr>
        <w:spacing w:after="0" w:line="240" w:lineRule="auto"/>
      </w:pPr>
      <w:r>
        <w:separator/>
      </w:r>
    </w:p>
  </w:endnote>
  <w:endnote w:type="continuationSeparator" w:id="0">
    <w:p w:rsidR="0058013D" w:rsidRDefault="0058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073482"/>
      <w:docPartObj>
        <w:docPartGallery w:val="Page Numbers (Bottom of Page)"/>
        <w:docPartUnique/>
      </w:docPartObj>
    </w:sdtPr>
    <w:sdtEndPr>
      <w:rPr>
        <w:noProof/>
      </w:rPr>
    </w:sdtEndPr>
    <w:sdtContent>
      <w:p w:rsidR="00FE0E75" w:rsidRDefault="007E10BC">
        <w:pPr>
          <w:pStyle w:val="Footer"/>
          <w:jc w:val="right"/>
        </w:pPr>
        <w:r>
          <w:fldChar w:fldCharType="begin"/>
        </w:r>
        <w:r>
          <w:instrText xml:space="preserve"> PAGE   \* MERGEFORMAT </w:instrText>
        </w:r>
        <w:r>
          <w:fldChar w:fldCharType="separate"/>
        </w:r>
        <w:r w:rsidR="005D177B">
          <w:rPr>
            <w:noProof/>
          </w:rPr>
          <w:t>8</w:t>
        </w:r>
        <w:r>
          <w:rPr>
            <w:noProof/>
          </w:rPr>
          <w:fldChar w:fldCharType="end"/>
        </w:r>
      </w:p>
    </w:sdtContent>
  </w:sdt>
  <w:p w:rsidR="009C3B68" w:rsidRDefault="00580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58013D">
    <w:pPr>
      <w:pStyle w:val="Footer"/>
    </w:pPr>
  </w:p>
  <w:p w:rsidR="00323D13" w:rsidRDefault="0058013D">
    <w:pPr>
      <w:pStyle w:val="Footer"/>
    </w:pPr>
  </w:p>
  <w:p w:rsidR="00323D13" w:rsidRDefault="0058013D">
    <w:pPr>
      <w:pStyle w:val="Footer"/>
    </w:pPr>
  </w:p>
  <w:p w:rsidR="00323D13" w:rsidRDefault="0058013D">
    <w:pPr>
      <w:pStyle w:val="Footer"/>
    </w:pPr>
  </w:p>
  <w:p w:rsidR="00323D13" w:rsidRDefault="00580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13D" w:rsidRDefault="0058013D">
      <w:pPr>
        <w:spacing w:after="0" w:line="240" w:lineRule="auto"/>
      </w:pPr>
      <w:r>
        <w:separator/>
      </w:r>
    </w:p>
  </w:footnote>
  <w:footnote w:type="continuationSeparator" w:id="0">
    <w:p w:rsidR="0058013D" w:rsidRDefault="00580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58013D">
    <w:pPr>
      <w:pStyle w:val="Header"/>
    </w:pPr>
  </w:p>
  <w:p w:rsidR="00323D13" w:rsidRDefault="0058013D">
    <w:pPr>
      <w:pStyle w:val="Header"/>
    </w:pPr>
  </w:p>
  <w:p w:rsidR="00323D13" w:rsidRDefault="00580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7E10BC" w:rsidP="005401C0">
    <w:pPr>
      <w:pStyle w:val="Header"/>
      <w:tabs>
        <w:tab w:val="clear" w:pos="4513"/>
        <w:tab w:val="clear" w:pos="9026"/>
        <w:tab w:val="left" w:pos="4140"/>
      </w:tabs>
    </w:pPr>
    <w:r>
      <w:tab/>
    </w:r>
  </w:p>
  <w:p w:rsidR="00323D13" w:rsidRDefault="00580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87129"/>
    <w:multiLevelType w:val="hybridMultilevel"/>
    <w:tmpl w:val="119E3E84"/>
    <w:lvl w:ilvl="0" w:tplc="D4DEEC38">
      <w:start w:val="1"/>
      <w:numFmt w:val="lowerRoman"/>
      <w:lvlText w:val="%1."/>
      <w:lvlJc w:val="right"/>
      <w:pPr>
        <w:ind w:left="2160" w:hanging="18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068117D"/>
    <w:multiLevelType w:val="hybridMultilevel"/>
    <w:tmpl w:val="173E0098"/>
    <w:lvl w:ilvl="0" w:tplc="4D9E1CE0">
      <w:numFmt w:val="bullet"/>
      <w:lvlText w:val=""/>
      <w:lvlJc w:val="left"/>
      <w:pPr>
        <w:ind w:left="1800" w:hanging="360"/>
      </w:pPr>
      <w:rPr>
        <w:rFonts w:ascii="Symbol" w:eastAsia="Times New Roman" w:hAnsi="Symbo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nsid w:val="43502871"/>
    <w:multiLevelType w:val="hybridMultilevel"/>
    <w:tmpl w:val="C9DCA27A"/>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98"/>
    <w:rsid w:val="00002C5B"/>
    <w:rsid w:val="0000541E"/>
    <w:rsid w:val="00007F58"/>
    <w:rsid w:val="000126AD"/>
    <w:rsid w:val="0001759A"/>
    <w:rsid w:val="00020A10"/>
    <w:rsid w:val="0002232F"/>
    <w:rsid w:val="00025AD0"/>
    <w:rsid w:val="000349C3"/>
    <w:rsid w:val="000417A2"/>
    <w:rsid w:val="00046350"/>
    <w:rsid w:val="00055C2F"/>
    <w:rsid w:val="000614C7"/>
    <w:rsid w:val="00085D65"/>
    <w:rsid w:val="00086AF7"/>
    <w:rsid w:val="000872A0"/>
    <w:rsid w:val="0008780C"/>
    <w:rsid w:val="000936D5"/>
    <w:rsid w:val="000A5445"/>
    <w:rsid w:val="000B5FC9"/>
    <w:rsid w:val="000C1610"/>
    <w:rsid w:val="000C1B41"/>
    <w:rsid w:val="000C23B4"/>
    <w:rsid w:val="000E44D9"/>
    <w:rsid w:val="000E4A32"/>
    <w:rsid w:val="000E783F"/>
    <w:rsid w:val="000F2168"/>
    <w:rsid w:val="000F2D96"/>
    <w:rsid w:val="00114EA1"/>
    <w:rsid w:val="0011544E"/>
    <w:rsid w:val="00140C1A"/>
    <w:rsid w:val="0014694F"/>
    <w:rsid w:val="00150F24"/>
    <w:rsid w:val="0016473F"/>
    <w:rsid w:val="00173C58"/>
    <w:rsid w:val="00173C9A"/>
    <w:rsid w:val="00184B61"/>
    <w:rsid w:val="001858ED"/>
    <w:rsid w:val="00187397"/>
    <w:rsid w:val="001943EF"/>
    <w:rsid w:val="00197117"/>
    <w:rsid w:val="001A35AF"/>
    <w:rsid w:val="001A3ECC"/>
    <w:rsid w:val="001A43CE"/>
    <w:rsid w:val="001B4915"/>
    <w:rsid w:val="001B659A"/>
    <w:rsid w:val="001D0898"/>
    <w:rsid w:val="001E0B78"/>
    <w:rsid w:val="001E30D0"/>
    <w:rsid w:val="001F3862"/>
    <w:rsid w:val="002032D9"/>
    <w:rsid w:val="002145B8"/>
    <w:rsid w:val="00222C21"/>
    <w:rsid w:val="0022799C"/>
    <w:rsid w:val="002406D6"/>
    <w:rsid w:val="00242F34"/>
    <w:rsid w:val="002537D7"/>
    <w:rsid w:val="00256528"/>
    <w:rsid w:val="00263A88"/>
    <w:rsid w:val="00263B03"/>
    <w:rsid w:val="00266520"/>
    <w:rsid w:val="0026708B"/>
    <w:rsid w:val="00273854"/>
    <w:rsid w:val="002802F7"/>
    <w:rsid w:val="00281C18"/>
    <w:rsid w:val="00291956"/>
    <w:rsid w:val="002921D3"/>
    <w:rsid w:val="002A5ED8"/>
    <w:rsid w:val="002B74B0"/>
    <w:rsid w:val="002C15A1"/>
    <w:rsid w:val="002C36B9"/>
    <w:rsid w:val="002C3AEA"/>
    <w:rsid w:val="002C7BA9"/>
    <w:rsid w:val="002D3EC7"/>
    <w:rsid w:val="002E1B8F"/>
    <w:rsid w:val="002E72D9"/>
    <w:rsid w:val="002E7D9E"/>
    <w:rsid w:val="002F6457"/>
    <w:rsid w:val="00301921"/>
    <w:rsid w:val="00310E05"/>
    <w:rsid w:val="0031181D"/>
    <w:rsid w:val="003149B7"/>
    <w:rsid w:val="00314FAC"/>
    <w:rsid w:val="003228C9"/>
    <w:rsid w:val="003266C8"/>
    <w:rsid w:val="00327E3A"/>
    <w:rsid w:val="00334CEE"/>
    <w:rsid w:val="0033576E"/>
    <w:rsid w:val="003422EF"/>
    <w:rsid w:val="00342C34"/>
    <w:rsid w:val="00345E94"/>
    <w:rsid w:val="00346DE0"/>
    <w:rsid w:val="003569F1"/>
    <w:rsid w:val="00356E56"/>
    <w:rsid w:val="00360BD9"/>
    <w:rsid w:val="00367489"/>
    <w:rsid w:val="00371985"/>
    <w:rsid w:val="00376327"/>
    <w:rsid w:val="00383B0F"/>
    <w:rsid w:val="00387BEE"/>
    <w:rsid w:val="00395F59"/>
    <w:rsid w:val="00396CE9"/>
    <w:rsid w:val="0039706B"/>
    <w:rsid w:val="003A1553"/>
    <w:rsid w:val="003B14D0"/>
    <w:rsid w:val="003B6D9D"/>
    <w:rsid w:val="003C38CE"/>
    <w:rsid w:val="003C521B"/>
    <w:rsid w:val="003D0C18"/>
    <w:rsid w:val="003D1DC6"/>
    <w:rsid w:val="003D24DB"/>
    <w:rsid w:val="003D4E41"/>
    <w:rsid w:val="003D53F7"/>
    <w:rsid w:val="003E0EF4"/>
    <w:rsid w:val="003F0990"/>
    <w:rsid w:val="003F16F3"/>
    <w:rsid w:val="003F2A96"/>
    <w:rsid w:val="003F2E88"/>
    <w:rsid w:val="003F669F"/>
    <w:rsid w:val="0041008C"/>
    <w:rsid w:val="00412CC5"/>
    <w:rsid w:val="00414BFD"/>
    <w:rsid w:val="00415F2A"/>
    <w:rsid w:val="0042517E"/>
    <w:rsid w:val="00426C47"/>
    <w:rsid w:val="0043469A"/>
    <w:rsid w:val="00437F63"/>
    <w:rsid w:val="004407CD"/>
    <w:rsid w:val="00445B23"/>
    <w:rsid w:val="0044787C"/>
    <w:rsid w:val="0045284D"/>
    <w:rsid w:val="00465F90"/>
    <w:rsid w:val="0048213F"/>
    <w:rsid w:val="004837AF"/>
    <w:rsid w:val="00483E59"/>
    <w:rsid w:val="004927E0"/>
    <w:rsid w:val="00497896"/>
    <w:rsid w:val="004A4901"/>
    <w:rsid w:val="004A4D51"/>
    <w:rsid w:val="004A794C"/>
    <w:rsid w:val="004B26D9"/>
    <w:rsid w:val="004C0DE5"/>
    <w:rsid w:val="004D0129"/>
    <w:rsid w:val="004D2AA5"/>
    <w:rsid w:val="004D4C2D"/>
    <w:rsid w:val="004E0971"/>
    <w:rsid w:val="004E1044"/>
    <w:rsid w:val="004F1AB2"/>
    <w:rsid w:val="004F4F6B"/>
    <w:rsid w:val="00510DC3"/>
    <w:rsid w:val="00515426"/>
    <w:rsid w:val="00515B33"/>
    <w:rsid w:val="00530B71"/>
    <w:rsid w:val="00532BED"/>
    <w:rsid w:val="00534289"/>
    <w:rsid w:val="005444A4"/>
    <w:rsid w:val="005444FC"/>
    <w:rsid w:val="00550DFC"/>
    <w:rsid w:val="00555AB4"/>
    <w:rsid w:val="005666CE"/>
    <w:rsid w:val="00572926"/>
    <w:rsid w:val="0058013D"/>
    <w:rsid w:val="00581FC4"/>
    <w:rsid w:val="0058505D"/>
    <w:rsid w:val="0058671C"/>
    <w:rsid w:val="005941A5"/>
    <w:rsid w:val="00594D36"/>
    <w:rsid w:val="005A16F3"/>
    <w:rsid w:val="005A7847"/>
    <w:rsid w:val="005B2FF2"/>
    <w:rsid w:val="005C1420"/>
    <w:rsid w:val="005C18BE"/>
    <w:rsid w:val="005C3DB7"/>
    <w:rsid w:val="005D089F"/>
    <w:rsid w:val="005D177B"/>
    <w:rsid w:val="005E03A1"/>
    <w:rsid w:val="005E1F2C"/>
    <w:rsid w:val="005E7BCD"/>
    <w:rsid w:val="005F0CD6"/>
    <w:rsid w:val="005F23AC"/>
    <w:rsid w:val="005F4EDC"/>
    <w:rsid w:val="005F549E"/>
    <w:rsid w:val="005F6F7D"/>
    <w:rsid w:val="006031D4"/>
    <w:rsid w:val="00606E13"/>
    <w:rsid w:val="00607ED5"/>
    <w:rsid w:val="00610EA1"/>
    <w:rsid w:val="006131E4"/>
    <w:rsid w:val="00613203"/>
    <w:rsid w:val="00617AC3"/>
    <w:rsid w:val="006343BD"/>
    <w:rsid w:val="00634960"/>
    <w:rsid w:val="00647682"/>
    <w:rsid w:val="006513B6"/>
    <w:rsid w:val="00656AAF"/>
    <w:rsid w:val="0066027E"/>
    <w:rsid w:val="00660BF5"/>
    <w:rsid w:val="00664A26"/>
    <w:rsid w:val="006742EF"/>
    <w:rsid w:val="00676699"/>
    <w:rsid w:val="006867AA"/>
    <w:rsid w:val="0069022D"/>
    <w:rsid w:val="00690A28"/>
    <w:rsid w:val="006915FF"/>
    <w:rsid w:val="00696074"/>
    <w:rsid w:val="006A71C4"/>
    <w:rsid w:val="006A728B"/>
    <w:rsid w:val="006B1DF7"/>
    <w:rsid w:val="006D136B"/>
    <w:rsid w:val="006D4382"/>
    <w:rsid w:val="006E13AF"/>
    <w:rsid w:val="006E17D6"/>
    <w:rsid w:val="006E35D2"/>
    <w:rsid w:val="006F068C"/>
    <w:rsid w:val="006F1F8E"/>
    <w:rsid w:val="006F5F8C"/>
    <w:rsid w:val="006F6633"/>
    <w:rsid w:val="006F7395"/>
    <w:rsid w:val="00702058"/>
    <w:rsid w:val="0071572D"/>
    <w:rsid w:val="0071714F"/>
    <w:rsid w:val="007229C0"/>
    <w:rsid w:val="00731359"/>
    <w:rsid w:val="00753FFE"/>
    <w:rsid w:val="00760815"/>
    <w:rsid w:val="007626FD"/>
    <w:rsid w:val="007721A8"/>
    <w:rsid w:val="007973C4"/>
    <w:rsid w:val="00797C1B"/>
    <w:rsid w:val="007A1499"/>
    <w:rsid w:val="007B0EE9"/>
    <w:rsid w:val="007B7657"/>
    <w:rsid w:val="007B7A20"/>
    <w:rsid w:val="007C097A"/>
    <w:rsid w:val="007C2394"/>
    <w:rsid w:val="007C43DB"/>
    <w:rsid w:val="007D09C4"/>
    <w:rsid w:val="007D0E4D"/>
    <w:rsid w:val="007D31FE"/>
    <w:rsid w:val="007D3869"/>
    <w:rsid w:val="007D51B1"/>
    <w:rsid w:val="007D5B76"/>
    <w:rsid w:val="007E10BC"/>
    <w:rsid w:val="007F0CF9"/>
    <w:rsid w:val="007F3F71"/>
    <w:rsid w:val="00802BA7"/>
    <w:rsid w:val="00820B41"/>
    <w:rsid w:val="00831E2A"/>
    <w:rsid w:val="00836853"/>
    <w:rsid w:val="008436A3"/>
    <w:rsid w:val="00850B60"/>
    <w:rsid w:val="00855E5B"/>
    <w:rsid w:val="00855FDA"/>
    <w:rsid w:val="00862CBC"/>
    <w:rsid w:val="00866281"/>
    <w:rsid w:val="008673D9"/>
    <w:rsid w:val="008717F3"/>
    <w:rsid w:val="008849EB"/>
    <w:rsid w:val="008913E2"/>
    <w:rsid w:val="008A2BE7"/>
    <w:rsid w:val="008B0894"/>
    <w:rsid w:val="008B6766"/>
    <w:rsid w:val="008B75AD"/>
    <w:rsid w:val="008C1D3A"/>
    <w:rsid w:val="008C3912"/>
    <w:rsid w:val="008C3A68"/>
    <w:rsid w:val="008C6998"/>
    <w:rsid w:val="008C76ED"/>
    <w:rsid w:val="008D5B07"/>
    <w:rsid w:val="008E4E8B"/>
    <w:rsid w:val="008E5C1F"/>
    <w:rsid w:val="008E6D72"/>
    <w:rsid w:val="008F5013"/>
    <w:rsid w:val="00900A75"/>
    <w:rsid w:val="00907974"/>
    <w:rsid w:val="009112BB"/>
    <w:rsid w:val="00914D2D"/>
    <w:rsid w:val="0091608A"/>
    <w:rsid w:val="0091760E"/>
    <w:rsid w:val="00924656"/>
    <w:rsid w:val="00926F21"/>
    <w:rsid w:val="009301F5"/>
    <w:rsid w:val="009347D1"/>
    <w:rsid w:val="009405BC"/>
    <w:rsid w:val="00943A8A"/>
    <w:rsid w:val="0095154C"/>
    <w:rsid w:val="00970C4F"/>
    <w:rsid w:val="0097234A"/>
    <w:rsid w:val="009755EB"/>
    <w:rsid w:val="00981CBF"/>
    <w:rsid w:val="0098786D"/>
    <w:rsid w:val="009917D2"/>
    <w:rsid w:val="009A29A6"/>
    <w:rsid w:val="009A5B4B"/>
    <w:rsid w:val="009B0ED1"/>
    <w:rsid w:val="009B2B80"/>
    <w:rsid w:val="009C0E67"/>
    <w:rsid w:val="009C566A"/>
    <w:rsid w:val="009C74E8"/>
    <w:rsid w:val="009D0784"/>
    <w:rsid w:val="009D3756"/>
    <w:rsid w:val="009D7CB0"/>
    <w:rsid w:val="009E114C"/>
    <w:rsid w:val="009E150F"/>
    <w:rsid w:val="009E19A0"/>
    <w:rsid w:val="009F060E"/>
    <w:rsid w:val="009F376A"/>
    <w:rsid w:val="00A010B9"/>
    <w:rsid w:val="00A06016"/>
    <w:rsid w:val="00A17F48"/>
    <w:rsid w:val="00A2077D"/>
    <w:rsid w:val="00A3202E"/>
    <w:rsid w:val="00A4329C"/>
    <w:rsid w:val="00A60A2C"/>
    <w:rsid w:val="00A6132A"/>
    <w:rsid w:val="00A70D9E"/>
    <w:rsid w:val="00A73F8D"/>
    <w:rsid w:val="00A75FA4"/>
    <w:rsid w:val="00A75FCB"/>
    <w:rsid w:val="00A930B2"/>
    <w:rsid w:val="00A94098"/>
    <w:rsid w:val="00A94A62"/>
    <w:rsid w:val="00AB3586"/>
    <w:rsid w:val="00AC063B"/>
    <w:rsid w:val="00AC0C32"/>
    <w:rsid w:val="00AC147E"/>
    <w:rsid w:val="00AC406E"/>
    <w:rsid w:val="00AC5F2C"/>
    <w:rsid w:val="00AC6B2F"/>
    <w:rsid w:val="00AC6CF0"/>
    <w:rsid w:val="00AD61F2"/>
    <w:rsid w:val="00AE3B0F"/>
    <w:rsid w:val="00AE3F3F"/>
    <w:rsid w:val="00AE51FA"/>
    <w:rsid w:val="00AE6E55"/>
    <w:rsid w:val="00AF31CD"/>
    <w:rsid w:val="00AF5F49"/>
    <w:rsid w:val="00B23694"/>
    <w:rsid w:val="00B27FBA"/>
    <w:rsid w:val="00B308F1"/>
    <w:rsid w:val="00B317A8"/>
    <w:rsid w:val="00B33DE4"/>
    <w:rsid w:val="00B4684A"/>
    <w:rsid w:val="00B502F4"/>
    <w:rsid w:val="00B5106B"/>
    <w:rsid w:val="00B666CD"/>
    <w:rsid w:val="00B70614"/>
    <w:rsid w:val="00B87D1A"/>
    <w:rsid w:val="00BA1BD9"/>
    <w:rsid w:val="00BA55BA"/>
    <w:rsid w:val="00BB27D5"/>
    <w:rsid w:val="00BB3D81"/>
    <w:rsid w:val="00BB5965"/>
    <w:rsid w:val="00BD0F8A"/>
    <w:rsid w:val="00BD625B"/>
    <w:rsid w:val="00BF7371"/>
    <w:rsid w:val="00C01617"/>
    <w:rsid w:val="00C3009F"/>
    <w:rsid w:val="00C31453"/>
    <w:rsid w:val="00C32E1E"/>
    <w:rsid w:val="00C338BD"/>
    <w:rsid w:val="00C41C71"/>
    <w:rsid w:val="00C53887"/>
    <w:rsid w:val="00C5417B"/>
    <w:rsid w:val="00C71840"/>
    <w:rsid w:val="00C7589D"/>
    <w:rsid w:val="00C75C37"/>
    <w:rsid w:val="00C809F1"/>
    <w:rsid w:val="00C84FE5"/>
    <w:rsid w:val="00C93085"/>
    <w:rsid w:val="00CA6A8B"/>
    <w:rsid w:val="00CB1154"/>
    <w:rsid w:val="00CB6A71"/>
    <w:rsid w:val="00CC3C2B"/>
    <w:rsid w:val="00CC3E86"/>
    <w:rsid w:val="00CD2475"/>
    <w:rsid w:val="00CE22D4"/>
    <w:rsid w:val="00CE424D"/>
    <w:rsid w:val="00CE6CBA"/>
    <w:rsid w:val="00CF3A8C"/>
    <w:rsid w:val="00CF3E43"/>
    <w:rsid w:val="00CF68B4"/>
    <w:rsid w:val="00D107C9"/>
    <w:rsid w:val="00D1099C"/>
    <w:rsid w:val="00D145CB"/>
    <w:rsid w:val="00D205B2"/>
    <w:rsid w:val="00D249C5"/>
    <w:rsid w:val="00D278DB"/>
    <w:rsid w:val="00D3126D"/>
    <w:rsid w:val="00D31C98"/>
    <w:rsid w:val="00D33E05"/>
    <w:rsid w:val="00D45AE3"/>
    <w:rsid w:val="00D45B28"/>
    <w:rsid w:val="00D4722B"/>
    <w:rsid w:val="00D50497"/>
    <w:rsid w:val="00D50C9A"/>
    <w:rsid w:val="00D51EC5"/>
    <w:rsid w:val="00D67133"/>
    <w:rsid w:val="00D7014A"/>
    <w:rsid w:val="00DA737B"/>
    <w:rsid w:val="00DB4E38"/>
    <w:rsid w:val="00DC2180"/>
    <w:rsid w:val="00DD0642"/>
    <w:rsid w:val="00DD1374"/>
    <w:rsid w:val="00DD1DFE"/>
    <w:rsid w:val="00DD3CF1"/>
    <w:rsid w:val="00DE01CE"/>
    <w:rsid w:val="00DE5398"/>
    <w:rsid w:val="00DE5DC0"/>
    <w:rsid w:val="00DE602E"/>
    <w:rsid w:val="00DE78EA"/>
    <w:rsid w:val="00DE791A"/>
    <w:rsid w:val="00E001A9"/>
    <w:rsid w:val="00E046B0"/>
    <w:rsid w:val="00E10DC8"/>
    <w:rsid w:val="00E11F41"/>
    <w:rsid w:val="00E1431F"/>
    <w:rsid w:val="00E15A37"/>
    <w:rsid w:val="00E1753E"/>
    <w:rsid w:val="00E2000A"/>
    <w:rsid w:val="00E31E38"/>
    <w:rsid w:val="00E37907"/>
    <w:rsid w:val="00E46DE7"/>
    <w:rsid w:val="00E51661"/>
    <w:rsid w:val="00E650E9"/>
    <w:rsid w:val="00E67BA2"/>
    <w:rsid w:val="00E70B99"/>
    <w:rsid w:val="00E7145E"/>
    <w:rsid w:val="00E73DF1"/>
    <w:rsid w:val="00E75BB3"/>
    <w:rsid w:val="00E8444A"/>
    <w:rsid w:val="00E86509"/>
    <w:rsid w:val="00E90810"/>
    <w:rsid w:val="00E96D51"/>
    <w:rsid w:val="00E97645"/>
    <w:rsid w:val="00EB43FF"/>
    <w:rsid w:val="00EC3124"/>
    <w:rsid w:val="00EC3820"/>
    <w:rsid w:val="00EC656F"/>
    <w:rsid w:val="00ED2A20"/>
    <w:rsid w:val="00ED38CA"/>
    <w:rsid w:val="00ED4BB0"/>
    <w:rsid w:val="00ED790B"/>
    <w:rsid w:val="00EE48D2"/>
    <w:rsid w:val="00EE4E55"/>
    <w:rsid w:val="00EE6D19"/>
    <w:rsid w:val="00EE7D5B"/>
    <w:rsid w:val="00F25933"/>
    <w:rsid w:val="00F32B39"/>
    <w:rsid w:val="00F33F1C"/>
    <w:rsid w:val="00F574D5"/>
    <w:rsid w:val="00F65144"/>
    <w:rsid w:val="00F77833"/>
    <w:rsid w:val="00F8186F"/>
    <w:rsid w:val="00F92D66"/>
    <w:rsid w:val="00F9696B"/>
    <w:rsid w:val="00F97625"/>
    <w:rsid w:val="00FA0896"/>
    <w:rsid w:val="00FA11E0"/>
    <w:rsid w:val="00FA1AD7"/>
    <w:rsid w:val="00FB0D8C"/>
    <w:rsid w:val="00FB6650"/>
    <w:rsid w:val="00FC4748"/>
    <w:rsid w:val="00FC5C20"/>
    <w:rsid w:val="00FC7944"/>
    <w:rsid w:val="00FD6449"/>
    <w:rsid w:val="00FF351D"/>
    <w:rsid w:val="00FF4040"/>
    <w:rsid w:val="00FF4FA7"/>
    <w:rsid w:val="00FF5685"/>
    <w:rsid w:val="00FF63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39A62-4FD8-4CEA-B290-E50EA415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0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898"/>
  </w:style>
  <w:style w:type="paragraph" w:styleId="Header">
    <w:name w:val="header"/>
    <w:basedOn w:val="Normal"/>
    <w:link w:val="HeaderChar"/>
    <w:uiPriority w:val="99"/>
    <w:unhideWhenUsed/>
    <w:rsid w:val="001D0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898"/>
  </w:style>
  <w:style w:type="paragraph" w:styleId="ListParagraph">
    <w:name w:val="List Paragraph"/>
    <w:basedOn w:val="Normal"/>
    <w:uiPriority w:val="34"/>
    <w:qFormat/>
    <w:rsid w:val="001D0898"/>
    <w:pPr>
      <w:ind w:left="720"/>
      <w:contextualSpacing/>
    </w:pPr>
  </w:style>
  <w:style w:type="character" w:styleId="Hyperlink">
    <w:name w:val="Hyperlink"/>
    <w:basedOn w:val="DefaultParagraphFont"/>
    <w:uiPriority w:val="99"/>
    <w:unhideWhenUsed/>
    <w:rsid w:val="001D08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9</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459</cp:revision>
  <dcterms:created xsi:type="dcterms:W3CDTF">2017-10-24T12:09:00Z</dcterms:created>
  <dcterms:modified xsi:type="dcterms:W3CDTF">2018-06-06T13:00:00Z</dcterms:modified>
</cp:coreProperties>
</file>